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D863" w14:textId="4DBEE584"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14:paraId="75F33344" w14:textId="77777777"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0E02A7B9" w14:textId="77777777" w:rsidR="00BF0B98" w:rsidRPr="00D271A8" w:rsidRDefault="00BF0B98" w:rsidP="00EE6290">
      <w:pPr>
        <w:pStyle w:val="Tekstpodstawowy"/>
        <w:spacing w:line="276" w:lineRule="auto"/>
        <w:jc w:val="right"/>
        <w:rPr>
          <w:rFonts w:ascii="Cambria" w:hAnsi="Cambria" w:cs="Arial"/>
          <w:b/>
          <w:bCs/>
          <w:sz w:val="20"/>
        </w:rPr>
      </w:pPr>
    </w:p>
    <w:p w14:paraId="16E92CF7" w14:textId="77777777"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0A6EC185" w14:textId="77777777" w:rsidR="00BF0B98" w:rsidRPr="00D271A8" w:rsidRDefault="00BF0B98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6E2A2947" w14:textId="4CF9E236" w:rsidR="00776D44" w:rsidRDefault="00776D44" w:rsidP="00776D44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zawarta w dniu  </w:t>
      </w:r>
      <w:r>
        <w:rPr>
          <w:rFonts w:ascii="Cambria" w:hAnsi="Cambria"/>
          <w:b/>
          <w:bCs/>
          <w:sz w:val="20"/>
          <w:szCs w:val="20"/>
        </w:rPr>
        <w:t xml:space="preserve">…………... 2022 </w:t>
      </w:r>
      <w:r>
        <w:rPr>
          <w:rFonts w:ascii="Cambria" w:hAnsi="Cambria"/>
          <w:sz w:val="20"/>
          <w:szCs w:val="20"/>
        </w:rPr>
        <w:t xml:space="preserve">r. pomiędzy </w:t>
      </w:r>
      <w:r w:rsidR="00895C09">
        <w:rPr>
          <w:rFonts w:ascii="Cambria" w:hAnsi="Cambria"/>
          <w:sz w:val="20"/>
          <w:szCs w:val="20"/>
        </w:rPr>
        <w:t xml:space="preserve"> </w:t>
      </w:r>
    </w:p>
    <w:p w14:paraId="0E3D8586" w14:textId="6F69FA2F" w:rsidR="005F3B40" w:rsidRPr="001E6EFC" w:rsidRDefault="001E6EFC" w:rsidP="005F3B40">
      <w:pPr>
        <w:spacing w:after="0" w:line="276" w:lineRule="auto"/>
        <w:rPr>
          <w:rFonts w:ascii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673DFC">
        <w:rPr>
          <w:rFonts w:ascii="Cambria" w:hAnsi="Cambria" w:cs="Times New Roman"/>
          <w:b/>
          <w:bCs/>
          <w:sz w:val="20"/>
          <w:szCs w:val="20"/>
          <w:lang w:eastAsia="pl-PL"/>
        </w:rPr>
        <w:t>Gmina Iwaniska</w:t>
      </w:r>
      <w:r>
        <w:rPr>
          <w:rFonts w:ascii="Cambria" w:hAnsi="Cambria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Pr="001E6EFC">
        <w:rPr>
          <w:rFonts w:ascii="Cambria" w:hAnsi="Cambria" w:cs="Times New Roman"/>
          <w:b/>
          <w:bCs/>
          <w:color w:val="000000"/>
          <w:sz w:val="20"/>
          <w:szCs w:val="20"/>
          <w:lang w:eastAsia="pl-PL"/>
        </w:rPr>
        <w:t>ul. Rynek 3</w:t>
      </w:r>
      <w:r>
        <w:rPr>
          <w:rFonts w:ascii="Cambria" w:hAnsi="Cambria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="00673DFC">
        <w:rPr>
          <w:rFonts w:ascii="Cambria" w:hAnsi="Cambria" w:cs="Times New Roman"/>
          <w:b/>
          <w:bCs/>
          <w:color w:val="000000"/>
          <w:sz w:val="20"/>
          <w:szCs w:val="20"/>
          <w:lang w:eastAsia="pl-PL"/>
        </w:rPr>
        <w:t xml:space="preserve">27-570 </w:t>
      </w:r>
      <w:r w:rsidRPr="001E6EFC">
        <w:rPr>
          <w:rFonts w:ascii="Cambria" w:hAnsi="Cambria" w:cs="Times New Roman"/>
          <w:b/>
          <w:bCs/>
          <w:color w:val="000000"/>
          <w:sz w:val="20"/>
          <w:szCs w:val="20"/>
          <w:lang w:eastAsia="pl-PL"/>
        </w:rPr>
        <w:t>Iwaniska</w:t>
      </w:r>
      <w:r>
        <w:rPr>
          <w:rFonts w:ascii="Cambria" w:hAnsi="Cambria" w:cs="Times New Roman"/>
          <w:b/>
          <w:bCs/>
          <w:color w:val="000000"/>
          <w:sz w:val="20"/>
          <w:szCs w:val="20"/>
          <w:lang w:eastAsia="pl-PL"/>
        </w:rPr>
        <w:t xml:space="preserve">, </w:t>
      </w:r>
      <w:r w:rsidR="005F3B40">
        <w:rPr>
          <w:rFonts w:ascii="Cambria" w:hAnsi="Cambria"/>
          <w:sz w:val="20"/>
          <w:szCs w:val="20"/>
        </w:rPr>
        <w:t>NIP: …………………………….</w:t>
      </w:r>
    </w:p>
    <w:p w14:paraId="1DFAEB05" w14:textId="47733536" w:rsidR="005F3B40" w:rsidRPr="00156F49" w:rsidRDefault="005F3B40" w:rsidP="005F3B40">
      <w:pPr>
        <w:spacing w:after="0" w:line="276" w:lineRule="auto"/>
        <w:rPr>
          <w:rFonts w:ascii="Cambria" w:hAnsi="Cambria" w:cs="Times New Roman"/>
          <w:color w:val="000000"/>
          <w:sz w:val="20"/>
          <w:szCs w:val="20"/>
          <w:lang w:eastAsia="pl-PL"/>
        </w:rPr>
      </w:pPr>
      <w:r w:rsidRPr="00156F49">
        <w:rPr>
          <w:rFonts w:ascii="Cambria" w:hAnsi="Cambria" w:cs="Times New Roman"/>
          <w:color w:val="000000"/>
          <w:sz w:val="20"/>
          <w:szCs w:val="20"/>
          <w:lang w:eastAsia="pl-PL"/>
        </w:rPr>
        <w:t xml:space="preserve">reprezentowaną przez: </w:t>
      </w:r>
      <w:r>
        <w:rPr>
          <w:rFonts w:ascii="Cambria" w:hAnsi="Cambria" w:cs="Times New Roman"/>
          <w:color w:val="000000"/>
          <w:sz w:val="20"/>
          <w:szCs w:val="20"/>
          <w:lang w:eastAsia="pl-PL"/>
        </w:rPr>
        <w:t>…………………………………..,</w:t>
      </w:r>
    </w:p>
    <w:p w14:paraId="18C4B434" w14:textId="582E7D12" w:rsidR="009F2777" w:rsidRPr="005F3B40" w:rsidRDefault="009F2777" w:rsidP="005F3B40">
      <w:pPr>
        <w:jc w:val="both"/>
        <w:rPr>
          <w:rFonts w:ascii="Cambria" w:hAnsi="Cambri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4D41F5EC" w14:textId="77777777" w:rsidR="009F2777" w:rsidRPr="00AB52F9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14:paraId="76844010" w14:textId="77777777" w:rsidR="00DA72E6" w:rsidRPr="00903203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4A9AA424" w14:textId="77777777" w:rsidR="00DA72E6" w:rsidRPr="00903203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2997DC82" w14:textId="77777777" w:rsidR="009F2777" w:rsidRPr="00D271A8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41F3427D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2C4A9864" w14:textId="7D3933AB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</w:t>
      </w:r>
      <w:r w:rsidR="006A1FBE">
        <w:rPr>
          <w:rFonts w:ascii="Cambria" w:hAnsi="Cambria" w:cs="Arial"/>
          <w:bCs/>
          <w:sz w:val="20"/>
          <w:szCs w:val="20"/>
          <w:lang w:eastAsia="x-none"/>
        </w:rPr>
        <w:t>2</w:t>
      </w:r>
      <w:r w:rsidR="00AE6610">
        <w:rPr>
          <w:rFonts w:ascii="Cambria" w:hAnsi="Cambria" w:cs="Arial"/>
          <w:bCs/>
          <w:sz w:val="20"/>
          <w:szCs w:val="20"/>
          <w:lang w:eastAsia="x-none"/>
        </w:rPr>
        <w:t>2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r., poz. </w:t>
      </w:r>
      <w:r w:rsidR="006A1FBE">
        <w:rPr>
          <w:rFonts w:ascii="Cambria" w:hAnsi="Cambria" w:cs="Arial"/>
          <w:bCs/>
          <w:sz w:val="20"/>
          <w:szCs w:val="20"/>
          <w:lang w:eastAsia="x-none"/>
        </w:rPr>
        <w:t>1</w:t>
      </w:r>
      <w:r w:rsidR="00AE6610">
        <w:rPr>
          <w:rFonts w:ascii="Cambria" w:hAnsi="Cambria" w:cs="Arial"/>
          <w:bCs/>
          <w:sz w:val="20"/>
          <w:szCs w:val="20"/>
          <w:lang w:eastAsia="x-none"/>
        </w:rPr>
        <w:t>710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="00DA72E6" w:rsidRPr="007D6960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D271A8">
        <w:rPr>
          <w:rFonts w:ascii="Cambria" w:hAnsi="Cambria" w:cs="Arial"/>
          <w:bCs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sz w:val="20"/>
          <w:szCs w:val="20"/>
        </w:rPr>
        <w:t>Zamawiający</w:t>
      </w:r>
      <w:r w:rsidR="00DA72E6">
        <w:rPr>
          <w:rFonts w:ascii="Cambria" w:hAnsi="Cambria" w:cs="Arial"/>
          <w:bCs/>
          <w:sz w:val="20"/>
          <w:szCs w:val="20"/>
        </w:rPr>
        <w:t xml:space="preserve"> zleca, </w:t>
      </w:r>
      <w:r w:rsidRPr="00D271A8">
        <w:rPr>
          <w:rFonts w:ascii="Cambria" w:hAnsi="Cambria" w:cs="Arial"/>
          <w:bCs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72124146" w14:textId="77777777" w:rsidR="00ED6043" w:rsidRDefault="00ED6043" w:rsidP="00ED6043">
      <w:pPr>
        <w:shd w:val="clear" w:color="auto" w:fill="D9D9D9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bookmarkStart w:id="0" w:name="_Hlk118365674"/>
    </w:p>
    <w:p w14:paraId="3BF4BE3E" w14:textId="6730F716" w:rsidR="00ED6043" w:rsidRDefault="00ED6043" w:rsidP="00ED6043">
      <w:pPr>
        <w:shd w:val="clear" w:color="auto" w:fill="D9D9D9"/>
        <w:spacing w:after="0" w:line="276" w:lineRule="auto"/>
        <w:jc w:val="center"/>
        <w:rPr>
          <w:rFonts w:ascii="Cambria" w:hAnsi="Cambria"/>
          <w:b/>
          <w:sz w:val="20"/>
          <w:szCs w:val="20"/>
        </w:rPr>
      </w:pPr>
      <w:r w:rsidRPr="00ED6043">
        <w:rPr>
          <w:rFonts w:ascii="Cambria" w:hAnsi="Cambria"/>
          <w:b/>
          <w:sz w:val="20"/>
          <w:szCs w:val="20"/>
        </w:rPr>
        <w:t>Dostosowanie budynku dworu w Przepiórowie dla potrzeb Centrum Opiekuńczo-</w:t>
      </w:r>
      <w:r>
        <w:rPr>
          <w:rFonts w:ascii="Cambria" w:hAnsi="Cambria"/>
          <w:b/>
          <w:sz w:val="20"/>
          <w:szCs w:val="20"/>
        </w:rPr>
        <w:t>Rehabilitacyjnego i </w:t>
      </w:r>
      <w:r w:rsidRPr="00ED6043">
        <w:rPr>
          <w:rFonts w:ascii="Cambria" w:hAnsi="Cambria"/>
          <w:b/>
          <w:sz w:val="20"/>
          <w:szCs w:val="20"/>
        </w:rPr>
        <w:t>przebudowa budynku szkoły w miejscowości Wygiełzów na DPS</w:t>
      </w:r>
    </w:p>
    <w:p w14:paraId="5C83E34D" w14:textId="77777777" w:rsidR="00ED6043" w:rsidRPr="003843CF" w:rsidRDefault="00ED6043" w:rsidP="00ED6043">
      <w:pPr>
        <w:shd w:val="clear" w:color="auto" w:fill="D9D9D9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bookmarkEnd w:id="0"/>
    <w:p w14:paraId="5946CD6C" w14:textId="78F239CF" w:rsidR="004E0E85" w:rsidRPr="00302433" w:rsidRDefault="00D4205F" w:rsidP="003843CF">
      <w:pPr>
        <w:jc w:val="both"/>
        <w:rPr>
          <w:rFonts w:ascii="Cambria" w:hAnsi="Cambria"/>
          <w:b/>
          <w:sz w:val="20"/>
          <w:szCs w:val="20"/>
        </w:rPr>
      </w:pPr>
      <w:r w:rsidRPr="00566502">
        <w:rPr>
          <w:rFonts w:ascii="Cambria" w:hAnsi="Cambria"/>
          <w:b/>
          <w:sz w:val="20"/>
          <w:szCs w:val="20"/>
        </w:rPr>
        <w:t>Część nr 1</w:t>
      </w:r>
      <w:r>
        <w:rPr>
          <w:rFonts w:ascii="Cambria" w:hAnsi="Cambria"/>
          <w:sz w:val="20"/>
          <w:szCs w:val="20"/>
        </w:rPr>
        <w:t xml:space="preserve">: </w:t>
      </w:r>
      <w:r w:rsidR="007050C4" w:rsidRPr="007050C4">
        <w:rPr>
          <w:rFonts w:ascii="Cambria" w:hAnsi="Cambria"/>
          <w:b/>
          <w:bCs/>
          <w:sz w:val="20"/>
          <w:szCs w:val="20"/>
        </w:rPr>
        <w:t>Dostosowanie budynku dworu w Przepiórowie dla potrzeb Centrum Opiekuńczo-Rehabilitacyjnego</w:t>
      </w:r>
    </w:p>
    <w:p w14:paraId="7EE44848" w14:textId="77777777" w:rsidR="00AE6610" w:rsidRDefault="00AE6610" w:rsidP="0029411F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  <w:u w:val="single"/>
        </w:rPr>
      </w:pPr>
    </w:p>
    <w:p w14:paraId="17AA4097" w14:textId="77777777" w:rsidR="00BF0B98" w:rsidRPr="00D271A8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Zakres </w:t>
      </w:r>
      <w:r w:rsidR="00BF4310">
        <w:rPr>
          <w:rFonts w:ascii="Cambria" w:hAnsi="Cambria" w:cs="Arial"/>
          <w:bCs/>
          <w:sz w:val="20"/>
          <w:szCs w:val="20"/>
        </w:rPr>
        <w:t>P</w:t>
      </w:r>
      <w:r w:rsidRPr="00D271A8">
        <w:rPr>
          <w:rFonts w:ascii="Cambria" w:hAnsi="Cambria" w:cs="Arial"/>
          <w:bCs/>
          <w:sz w:val="20"/>
          <w:szCs w:val="20"/>
        </w:rPr>
        <w:t>rzedmiotu umowy określa dokumentacja projektowa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>–</w:t>
      </w:r>
      <w:r w:rsidR="00DA72E6">
        <w:rPr>
          <w:rFonts w:ascii="Cambria" w:hAnsi="Cambria" w:cs="Arial"/>
          <w:bCs/>
          <w:sz w:val="20"/>
          <w:szCs w:val="20"/>
        </w:rPr>
        <w:t xml:space="preserve"> </w:t>
      </w:r>
      <w:r w:rsidR="00DA0D11">
        <w:rPr>
          <w:rFonts w:ascii="Cambria" w:hAnsi="Cambria" w:cs="Arial"/>
          <w:bCs/>
          <w:sz w:val="20"/>
          <w:szCs w:val="20"/>
        </w:rPr>
        <w:t xml:space="preserve">przedmiar, </w:t>
      </w:r>
      <w:r w:rsidRPr="00D271A8">
        <w:rPr>
          <w:rFonts w:ascii="Cambria" w:hAnsi="Cambria" w:cs="Arial"/>
          <w:bCs/>
          <w:sz w:val="20"/>
          <w:szCs w:val="20"/>
        </w:rPr>
        <w:t>specyfikacja techniczna wykonania i odbioru robót budowlanych, zapisy specyfikacji warunków zamówienia.</w:t>
      </w:r>
    </w:p>
    <w:p w14:paraId="797CA4F6" w14:textId="2A4448E9" w:rsidR="007256F4" w:rsidRPr="007256F4" w:rsidRDefault="007256F4" w:rsidP="00836D90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7256F4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>
        <w:rPr>
          <w:rFonts w:ascii="Cambria" w:eastAsia="Times New Roman" w:hAnsi="Cambria" w:cs="Arial"/>
          <w:sz w:val="20"/>
          <w:szCs w:val="20"/>
        </w:rPr>
        <w:t>przedmiarem</w:t>
      </w:r>
      <w:r w:rsidRPr="007256F4">
        <w:rPr>
          <w:rFonts w:ascii="Cambria" w:eastAsia="Times New Roman" w:hAnsi="Cambria" w:cs="Arial"/>
          <w:bCs/>
          <w:sz w:val="20"/>
          <w:szCs w:val="20"/>
        </w:rPr>
        <w:t>, specyfikacją techniczną wykonania i odbioru robót budowlanych i nie wnosi w tym zakresie żadnych zastrzeżeń uznając je za wystarczające do realizacji zamówienia.</w:t>
      </w:r>
    </w:p>
    <w:p w14:paraId="3DD175D7" w14:textId="77777777" w:rsidR="007256F4" w:rsidRPr="007256F4" w:rsidRDefault="007256F4" w:rsidP="00836D90">
      <w:pPr>
        <w:numPr>
          <w:ilvl w:val="0"/>
          <w:numId w:val="7"/>
        </w:numPr>
        <w:tabs>
          <w:tab w:val="num" w:pos="426"/>
        </w:tabs>
        <w:spacing w:after="120" w:line="276" w:lineRule="auto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256F4">
        <w:rPr>
          <w:rFonts w:ascii="Cambria" w:eastAsia="Times New Roman" w:hAnsi="Cambria" w:cs="Arial"/>
          <w:bCs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27A29857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14:paraId="23BB1647" w14:textId="77777777" w:rsidR="007256F4" w:rsidRPr="007256F4" w:rsidRDefault="007256F4" w:rsidP="000E7FCA">
      <w:pPr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14:paraId="5B525F02" w14:textId="77777777" w:rsidR="007256F4" w:rsidRPr="007256F4" w:rsidRDefault="007256F4" w:rsidP="000E7FCA">
      <w:pPr>
        <w:numPr>
          <w:ilvl w:val="0"/>
          <w:numId w:val="33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0213B8EE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14:paraId="49AA36D6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>Postęp robót winien odpowiadać ww. harmonogramowi, a zachowanie uzgodnionych terminów jest podstawowym obowiązkiem Wykonawcy.</w:t>
      </w:r>
    </w:p>
    <w:p w14:paraId="22068850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6FA82400" w14:textId="77777777" w:rsidR="007256F4" w:rsidRP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533F03">
        <w:rPr>
          <w:rFonts w:ascii="Cambria" w:eastAsia="Calibri" w:hAnsi="Cambria" w:cs="Calibri"/>
          <w:sz w:val="20"/>
          <w:szCs w:val="20"/>
        </w:rPr>
        <w:t>3</w:t>
      </w:r>
      <w:r w:rsidRPr="007256F4">
        <w:rPr>
          <w:rFonts w:ascii="Cambria" w:eastAsia="Calibri" w:hAnsi="Cambria" w:cs="Calibri"/>
          <w:sz w:val="20"/>
          <w:szCs w:val="20"/>
        </w:rPr>
        <w:t>0 dni od upływu terminu do przedłużenia zaktualizowanego harmonogramu robót.</w:t>
      </w:r>
    </w:p>
    <w:p w14:paraId="207A0405" w14:textId="49FA0001" w:rsidR="007256F4" w:rsidRDefault="007256F4" w:rsidP="00836D90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>
        <w:rPr>
          <w:rFonts w:ascii="Cambria" w:eastAsia="Calibri" w:hAnsi="Cambria" w:cs="Calibri"/>
          <w:sz w:val="20"/>
          <w:szCs w:val="20"/>
        </w:rPr>
        <w:t>u</w:t>
      </w:r>
      <w:r w:rsidRPr="007256F4">
        <w:rPr>
          <w:rFonts w:ascii="Cambria" w:eastAsia="Calibri" w:hAnsi="Cambria" w:cs="Calibri"/>
          <w:sz w:val="20"/>
          <w:szCs w:val="20"/>
        </w:rPr>
        <w:t>mowy (w oparciu o dopus</w:t>
      </w:r>
      <w:r w:rsidR="00941E17">
        <w:rPr>
          <w:rFonts w:ascii="Cambria" w:eastAsia="Calibri" w:hAnsi="Cambria" w:cs="Calibri"/>
          <w:sz w:val="20"/>
          <w:szCs w:val="20"/>
        </w:rPr>
        <w:t>zczalne zmiany wskazane w S</w:t>
      </w:r>
      <w:r w:rsidRPr="007256F4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>
        <w:rPr>
          <w:rFonts w:ascii="Cambria" w:eastAsia="Calibri" w:hAnsi="Cambria" w:cs="Calibri"/>
          <w:sz w:val="20"/>
          <w:szCs w:val="20"/>
        </w:rPr>
        <w:t>p</w:t>
      </w:r>
      <w:r w:rsidRPr="007256F4">
        <w:rPr>
          <w:rFonts w:ascii="Cambria" w:eastAsia="Calibri" w:hAnsi="Cambria" w:cs="Calibri"/>
          <w:sz w:val="20"/>
          <w:szCs w:val="20"/>
        </w:rPr>
        <w:t>rzedmiotowe zmiany. (</w:t>
      </w:r>
      <w:r w:rsidR="00C6060B">
        <w:rPr>
          <w:rFonts w:ascii="Cambria" w:eastAsia="Calibri" w:hAnsi="Cambria" w:cs="Calibri"/>
          <w:sz w:val="20"/>
          <w:szCs w:val="20"/>
        </w:rPr>
        <w:t>h</w:t>
      </w:r>
      <w:r w:rsidRPr="007256F4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Niewykonanie tego obowiązku uprawnia Zamawiającego do odstąpienia od </w:t>
      </w:r>
      <w:r w:rsidRPr="00DA0D11">
        <w:rPr>
          <w:rFonts w:ascii="Cambria" w:eastAsia="Calibri" w:hAnsi="Cambria" w:cs="Calibri"/>
          <w:sz w:val="20"/>
          <w:szCs w:val="20"/>
        </w:rPr>
        <w:t>umowy w terminie 90 dni od upływu terminu do przedłużenia zaktualizowanego harmonogramu robót.</w:t>
      </w:r>
    </w:p>
    <w:p w14:paraId="16DF0334" w14:textId="597DF49D" w:rsidR="000B30D5" w:rsidRPr="000B30D5" w:rsidRDefault="000B30D5" w:rsidP="000B30D5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DA0D11">
        <w:rPr>
          <w:rFonts w:ascii="Cambria" w:eastAsia="Calibri" w:hAnsi="Cambria" w:cs="Calibri"/>
          <w:sz w:val="20"/>
          <w:szCs w:val="20"/>
        </w:rPr>
        <w:t>Zamawiający do połowy każdego roku przedłoży Wykonawcy informację o wysokości środków przyznanych na realizowaną inwestycję w danym roku. Wykonawca po otrzymaniu takiej informacji w terminie 7 dni dokona  korekty harmonogramu w sposób odpowiadający posiadanym środkom finansowym na dany rok. Niewykonanie tego obowiązku uprawnia Zamawiającego do odstąpienia od umowy w terminie 30 dni od upływu terminu do przedłużenia zaktualizowanego harmonogramu robót.</w:t>
      </w:r>
    </w:p>
    <w:p w14:paraId="01FE5532" w14:textId="0CFC121D" w:rsidR="007256F4" w:rsidRDefault="007256F4" w:rsidP="008E32AD">
      <w:pPr>
        <w:numPr>
          <w:ilvl w:val="0"/>
          <w:numId w:val="7"/>
        </w:numPr>
        <w:tabs>
          <w:tab w:val="clear" w:pos="1560"/>
          <w:tab w:val="num" w:pos="426"/>
        </w:tabs>
        <w:spacing w:after="0" w:line="276" w:lineRule="auto"/>
        <w:ind w:left="426" w:hanging="426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3D4F89A6" w14:textId="7F0D90F1" w:rsidR="00590E7D" w:rsidRPr="00EC336E" w:rsidRDefault="00590E7D" w:rsidP="00590E7D">
      <w:pPr>
        <w:pStyle w:val="Akapitzlist"/>
        <w:numPr>
          <w:ilvl w:val="0"/>
          <w:numId w:val="7"/>
        </w:numPr>
        <w:tabs>
          <w:tab w:val="clear" w:pos="1560"/>
          <w:tab w:val="num" w:pos="142"/>
        </w:tabs>
        <w:ind w:left="426" w:hanging="426"/>
        <w:jc w:val="both"/>
        <w:rPr>
          <w:rFonts w:ascii="Cambria" w:hAnsi="Cambria" w:cs="Calibri"/>
          <w:b/>
          <w:sz w:val="20"/>
          <w:szCs w:val="20"/>
        </w:rPr>
      </w:pPr>
      <w:r w:rsidRPr="00EC336E">
        <w:rPr>
          <w:rFonts w:ascii="Cambria" w:hAnsi="Cambria" w:cs="Calibri"/>
          <w:b/>
          <w:color w:val="000000" w:themeColor="text1"/>
          <w:sz w:val="20"/>
          <w:szCs w:val="20"/>
        </w:rPr>
        <w:t xml:space="preserve">W przypadku wyłonienia różnych Wykonawców na części opisane w </w:t>
      </w:r>
      <w:r w:rsidRPr="00EC336E">
        <w:rPr>
          <w:rFonts w:ascii="Cambria" w:hAnsi="Cambria" w:cs="Calibri"/>
          <w:b/>
          <w:bCs/>
          <w:color w:val="000000" w:themeColor="text1"/>
          <w:sz w:val="20"/>
          <w:szCs w:val="20"/>
        </w:rPr>
        <w:t>SWZ Wykonawcy muszą dostosować harmonogramy w zakresie terminów realizacji poszczególnych etapów prac oraz płatności do wypłacanych transz z dofinansowania określonych w § 13 ust. 2.</w:t>
      </w:r>
      <w:r w:rsidRPr="00EC336E">
        <w:rPr>
          <w:rFonts w:ascii="Cambria" w:hAnsi="Cambria" w:cs="Calibri"/>
          <w:b/>
          <w:color w:val="000000" w:themeColor="text1"/>
          <w:sz w:val="20"/>
          <w:szCs w:val="20"/>
        </w:rPr>
        <w:t xml:space="preserve"> Zaakceptowane </w:t>
      </w:r>
      <w:r w:rsidRPr="00EC336E">
        <w:rPr>
          <w:rFonts w:ascii="Cambria" w:hAnsi="Cambria" w:cs="Calibri"/>
          <w:b/>
          <w:sz w:val="20"/>
          <w:szCs w:val="20"/>
        </w:rPr>
        <w:t>przez Zamawiającego: harmonogram projektowy i Harmonogram, zwane dalej łącznie „harmonogramami”, stanowić będą załączniki do Umowy.</w:t>
      </w:r>
    </w:p>
    <w:p w14:paraId="48E9FF72" w14:textId="77777777" w:rsidR="00AE6610" w:rsidRDefault="00AE661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516FEB6" w14:textId="2B85D931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</w:t>
      </w:r>
    </w:p>
    <w:p w14:paraId="204EBF13" w14:textId="77777777" w:rsidR="004D01C3" w:rsidRDefault="00BF0B98" w:rsidP="004D01C3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6AA41487" w14:textId="77777777" w:rsidR="00F26D5C" w:rsidRDefault="00BF0B98" w:rsidP="000E7FCA">
      <w:pPr>
        <w:pStyle w:val="Akapitzlist"/>
        <w:numPr>
          <w:ilvl w:val="0"/>
          <w:numId w:val="49"/>
        </w:numPr>
        <w:spacing w:after="120"/>
        <w:rPr>
          <w:rFonts w:ascii="Cambria" w:hAnsi="Cambria" w:cs="Arial"/>
          <w:sz w:val="20"/>
          <w:szCs w:val="20"/>
        </w:rPr>
      </w:pPr>
      <w:r w:rsidRPr="004D01C3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14:paraId="20CAA795" w14:textId="6F8CCAC8" w:rsidR="00371D70" w:rsidRPr="00371D70" w:rsidRDefault="00371D70" w:rsidP="000E7FCA">
      <w:pPr>
        <w:pStyle w:val="Akapitzlist"/>
        <w:numPr>
          <w:ilvl w:val="0"/>
          <w:numId w:val="49"/>
        </w:numPr>
        <w:spacing w:after="1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Zakończenie robót nastąpi w terminie do: </w:t>
      </w:r>
      <w:r w:rsidR="006F69E8">
        <w:rPr>
          <w:rFonts w:ascii="Cambria" w:hAnsi="Cambria" w:cs="Arial"/>
          <w:b/>
          <w:sz w:val="20"/>
          <w:szCs w:val="20"/>
        </w:rPr>
        <w:t>33</w:t>
      </w:r>
      <w:r w:rsidR="005035D5">
        <w:rPr>
          <w:rFonts w:ascii="Cambria" w:hAnsi="Cambria" w:cs="Arial"/>
          <w:b/>
          <w:sz w:val="20"/>
          <w:szCs w:val="20"/>
        </w:rPr>
        <w:t xml:space="preserve"> </w:t>
      </w:r>
      <w:r w:rsidRPr="00371D70">
        <w:rPr>
          <w:rFonts w:ascii="Cambria" w:eastAsia="Times-Roman" w:hAnsi="Cambria" w:cs="Arial"/>
          <w:b/>
          <w:sz w:val="20"/>
          <w:szCs w:val="20"/>
        </w:rPr>
        <w:t>miesięcy od daty podpisania umowy</w:t>
      </w:r>
      <w:r w:rsidR="00404849">
        <w:rPr>
          <w:rFonts w:ascii="Cambria" w:eastAsia="Times-Roman" w:hAnsi="Cambria" w:cs="Arial"/>
          <w:b/>
          <w:sz w:val="20"/>
          <w:szCs w:val="20"/>
        </w:rPr>
        <w:t xml:space="preserve">, </w:t>
      </w:r>
      <w:r w:rsidR="00404849" w:rsidRPr="00D65E66">
        <w:rPr>
          <w:rFonts w:ascii="Cambria" w:eastAsia="Times-Roman" w:hAnsi="Cambria" w:cs="Arial"/>
          <w:b/>
          <w:sz w:val="20"/>
          <w:szCs w:val="20"/>
        </w:rPr>
        <w:t>jednak nie dłużej niż do 30.10.2025 r.</w:t>
      </w:r>
    </w:p>
    <w:p w14:paraId="61CC7BE2" w14:textId="77777777" w:rsidR="004D01C3" w:rsidRDefault="004D01C3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13A46CC" w14:textId="6B2ABE1E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53BAD66D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41C0F707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22D1A2CF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5F5F9BD1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71E978BD" w14:textId="77777777" w:rsidR="00BF0B98" w:rsidRPr="00D271A8" w:rsidRDefault="00BF0B98" w:rsidP="00836D90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0FB41518" w14:textId="77777777" w:rsidR="003843CF" w:rsidRDefault="00BF0B98" w:rsidP="003843CF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09779CA" w14:textId="3B1780C7" w:rsidR="00BF0B98" w:rsidRPr="003843CF" w:rsidRDefault="00BF0B98" w:rsidP="003843CF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3843CF">
        <w:rPr>
          <w:rFonts w:ascii="Cambria" w:hAnsi="Cambria" w:cs="Arial"/>
          <w:bCs/>
          <w:sz w:val="20"/>
        </w:rPr>
        <w:t xml:space="preserve">Przy realizacji zamówienia z udziałem podwykonawcy zastosowanie mają przepisy art. </w:t>
      </w:r>
      <w:r w:rsidR="004D3F6E" w:rsidRPr="003843CF">
        <w:rPr>
          <w:rFonts w:ascii="Cambria" w:hAnsi="Cambria" w:cs="Arial"/>
          <w:bCs/>
          <w:sz w:val="20"/>
        </w:rPr>
        <w:t>437, 447, 464 i 465</w:t>
      </w:r>
      <w:r w:rsidRPr="003843CF">
        <w:rPr>
          <w:rFonts w:ascii="Cambria" w:hAnsi="Cambria" w:cs="Arial"/>
          <w:bCs/>
          <w:sz w:val="20"/>
        </w:rPr>
        <w:t xml:space="preserve"> ustawy PZP.</w:t>
      </w:r>
    </w:p>
    <w:p w14:paraId="7E282BD2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62617CA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E6B8E00" w14:textId="77777777" w:rsidR="00BF0B98" w:rsidRPr="00D271A8" w:rsidRDefault="00BF4310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5F338C3C" w14:textId="7777777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797CBC3" w14:textId="7777777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7570DC3E" w14:textId="7777777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>odny 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5BE1FA7" w14:textId="77777777" w:rsidR="00BF0B98" w:rsidRPr="00D271A8" w:rsidRDefault="00BF0B98" w:rsidP="00836D90">
      <w:pPr>
        <w:pStyle w:val="Bezodstpw"/>
        <w:numPr>
          <w:ilvl w:val="0"/>
          <w:numId w:val="4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69D0F726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10A65076" w14:textId="77777777" w:rsidR="00430BAF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="00CD3014" w:rsidRPr="00D271A8">
        <w:rPr>
          <w:rFonts w:ascii="Cambria" w:hAnsi="Cambria" w:cs="Arial"/>
          <w:b w:val="0"/>
          <w:bCs/>
          <w:sz w:val="20"/>
        </w:rPr>
        <w:t>.</w:t>
      </w:r>
    </w:p>
    <w:p w14:paraId="1B6609B7" w14:textId="77777777" w:rsidR="003843CF" w:rsidRDefault="00BF0B98" w:rsidP="000E7FCA">
      <w:pPr>
        <w:pStyle w:val="Tytu"/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Pr="00D271A8">
        <w:rPr>
          <w:rFonts w:ascii="Cambria" w:hAnsi="Cambria" w:cs="Arial"/>
          <w:b w:val="0"/>
          <w:bCs/>
          <w:sz w:val="20"/>
        </w:rPr>
        <w:t>rzedmiotu zamówienia przez podwykonawcę</w:t>
      </w:r>
      <w:r w:rsidR="003843CF">
        <w:rPr>
          <w:rFonts w:ascii="Cambria" w:hAnsi="Cambria" w:cs="Arial"/>
          <w:b w:val="0"/>
          <w:bCs/>
          <w:sz w:val="20"/>
        </w:rPr>
        <w:t>.</w:t>
      </w:r>
    </w:p>
    <w:p w14:paraId="06AD051B" w14:textId="25C1EB21" w:rsidR="00BF0B98" w:rsidRPr="003843CF" w:rsidRDefault="004D3F6E" w:rsidP="000E7FCA">
      <w:pPr>
        <w:pStyle w:val="Tytu"/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3843CF">
        <w:rPr>
          <w:rFonts w:ascii="Cambria" w:hAnsi="Cambria" w:cs="Arial"/>
          <w:b w:val="0"/>
          <w:sz w:val="20"/>
        </w:rPr>
        <w:t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Pzp</w:t>
      </w:r>
      <w:r w:rsidR="00BF0B98" w:rsidRPr="003843CF">
        <w:rPr>
          <w:rFonts w:ascii="Cambria" w:hAnsi="Cambria" w:cs="Arial"/>
          <w:b w:val="0"/>
          <w:sz w:val="20"/>
        </w:rPr>
        <w:t>.</w:t>
      </w:r>
    </w:p>
    <w:p w14:paraId="58A6C480" w14:textId="05BC9DA1" w:rsidR="004D3F6E" w:rsidRPr="003A7A16" w:rsidRDefault="00BF0B98" w:rsidP="000E7FCA">
      <w:pPr>
        <w:pStyle w:val="Tytu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10CD5299" w14:textId="2E3E6B2C" w:rsidR="004D3F6E" w:rsidRPr="00006662" w:rsidRDefault="004D3F6E" w:rsidP="000E7FCA">
      <w:pPr>
        <w:pStyle w:val="Akapitzlist"/>
        <w:numPr>
          <w:ilvl w:val="0"/>
          <w:numId w:val="26"/>
        </w:numPr>
        <w:spacing w:after="120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006662">
        <w:rPr>
          <w:rFonts w:ascii="Cambria" w:hAnsi="Cambria" w:cs="Calibri"/>
          <w:sz w:val="20"/>
          <w:szCs w:val="20"/>
          <w:lang w:eastAsia="ar-SA"/>
        </w:rPr>
        <w:t xml:space="preserve">Wykonawca gwarantuje, że osoby, wymagane w SWZ wykonujące Przedmiot </w:t>
      </w:r>
      <w:r w:rsidR="00ED648D" w:rsidRPr="00006662">
        <w:rPr>
          <w:rFonts w:ascii="Cambria" w:hAnsi="Cambria" w:cs="Calibri"/>
          <w:sz w:val="20"/>
          <w:szCs w:val="20"/>
          <w:lang w:eastAsia="ar-SA"/>
        </w:rPr>
        <w:t>u</w:t>
      </w:r>
      <w:r w:rsidRPr="00006662">
        <w:rPr>
          <w:rFonts w:ascii="Cambria" w:hAnsi="Cambria" w:cs="Calibri"/>
          <w:sz w:val="20"/>
          <w:szCs w:val="20"/>
          <w:lang w:eastAsia="ar-SA"/>
        </w:rPr>
        <w:t xml:space="preserve">mowy, będą zatrudnione na podstawie umowy o pracę w rozumieniu Kodeksu pracy. Obowiązek realizacji Przedmiotu </w:t>
      </w:r>
      <w:r w:rsidR="00ED648D" w:rsidRPr="00006662">
        <w:rPr>
          <w:rFonts w:ascii="Cambria" w:hAnsi="Cambria" w:cs="Calibri"/>
          <w:sz w:val="20"/>
          <w:szCs w:val="20"/>
          <w:lang w:eastAsia="ar-SA"/>
        </w:rPr>
        <w:t>u</w:t>
      </w:r>
      <w:r w:rsidRPr="00006662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 w:rsidRPr="00006662">
        <w:rPr>
          <w:rFonts w:ascii="Cambria" w:hAnsi="Cambria" w:cs="Calibri"/>
          <w:sz w:val="20"/>
          <w:szCs w:val="20"/>
          <w:lang w:eastAsia="ar-SA"/>
        </w:rPr>
        <w:t>u</w:t>
      </w:r>
      <w:r w:rsidRPr="00006662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14:paraId="2FE660DE" w14:textId="77777777" w:rsidR="004D3F6E" w:rsidRPr="00F778A3" w:rsidRDefault="004D3F6E" w:rsidP="000E7FCA">
      <w:pPr>
        <w:numPr>
          <w:ilvl w:val="0"/>
          <w:numId w:val="26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341F01B6" w14:textId="77777777" w:rsidR="004D3F6E" w:rsidRPr="00F778A3" w:rsidRDefault="004D3F6E" w:rsidP="000E7FCA">
      <w:pPr>
        <w:pStyle w:val="Akapitzlist"/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14:paraId="24916D86" w14:textId="77777777" w:rsidR="004D3F6E" w:rsidRPr="00866BBA" w:rsidRDefault="004D3F6E" w:rsidP="000E7FCA">
      <w:pPr>
        <w:pStyle w:val="Akapitzlist"/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14:paraId="7A236F50" w14:textId="77777777" w:rsidR="004D3F6E" w:rsidRPr="00F778A3" w:rsidRDefault="004D3F6E" w:rsidP="000E7FCA">
      <w:pPr>
        <w:pStyle w:val="Akapitzlist"/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14:paraId="3C7254C3" w14:textId="7C23ED9C" w:rsidR="004D3F6E" w:rsidRPr="00393337" w:rsidRDefault="004D3F6E" w:rsidP="000E7FCA">
      <w:pPr>
        <w:pStyle w:val="Tytu"/>
        <w:numPr>
          <w:ilvl w:val="0"/>
          <w:numId w:val="35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095F7981" w14:textId="01C2A997" w:rsidR="00393337" w:rsidRPr="00D271A8" w:rsidRDefault="00393337" w:rsidP="00393337">
      <w:pPr>
        <w:pStyle w:val="Tytu"/>
        <w:spacing w:after="120" w:line="276" w:lineRule="auto"/>
        <w:ind w:left="720"/>
        <w:jc w:val="both"/>
        <w:rPr>
          <w:rFonts w:ascii="Cambria" w:hAnsi="Cambria" w:cs="Arial"/>
          <w:b w:val="0"/>
          <w:sz w:val="20"/>
        </w:rPr>
      </w:pPr>
    </w:p>
    <w:p w14:paraId="092A8AB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4</w:t>
      </w:r>
    </w:p>
    <w:p w14:paraId="1371FC8F" w14:textId="7F62D67D" w:rsidR="00BF3949" w:rsidRPr="00EC336E" w:rsidRDefault="00306A01" w:rsidP="00EE6290">
      <w:pPr>
        <w:numPr>
          <w:ilvl w:val="0"/>
          <w:numId w:val="10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EC336E">
        <w:rPr>
          <w:rFonts w:ascii="Cambria" w:hAnsi="Cambria" w:cs="Calibri"/>
          <w:bCs/>
          <w:sz w:val="20"/>
          <w:szCs w:val="20"/>
        </w:rPr>
        <w:t>Zamawiający zapewnia nadzór Inwestorski nad robotami budowlanymi stanowiącymi przedmiot umowy  zgodnie z przepisami Prawa Budowlanego</w:t>
      </w:r>
      <w:r w:rsidR="00EC336E" w:rsidRPr="00EC336E">
        <w:rPr>
          <w:rFonts w:ascii="Cambria" w:hAnsi="Cambria" w:cs="Calibri"/>
          <w:bCs/>
          <w:sz w:val="20"/>
          <w:szCs w:val="20"/>
        </w:rPr>
        <w:t>.</w:t>
      </w:r>
    </w:p>
    <w:p w14:paraId="78CB6B0F" w14:textId="23721156" w:rsidR="00BF0B98" w:rsidRPr="00DB1B08" w:rsidRDefault="00BF0B98" w:rsidP="000E7FCA">
      <w:pPr>
        <w:pStyle w:val="Nagwek1"/>
        <w:numPr>
          <w:ilvl w:val="0"/>
          <w:numId w:val="56"/>
        </w:numPr>
        <w:spacing w:after="120" w:line="276" w:lineRule="auto"/>
        <w:ind w:left="426" w:hanging="426"/>
        <w:rPr>
          <w:rFonts w:cs="Arial"/>
          <w:sz w:val="20"/>
          <w:szCs w:val="20"/>
        </w:rPr>
      </w:pPr>
      <w:r w:rsidRPr="00DB1B08">
        <w:rPr>
          <w:rFonts w:cs="Arial"/>
          <w:sz w:val="20"/>
          <w:szCs w:val="20"/>
        </w:rPr>
        <w:t xml:space="preserve">Ustanowionym przez Wykonawcę </w:t>
      </w:r>
      <w:r w:rsidRPr="00DB1B08">
        <w:rPr>
          <w:rFonts w:cs="Arial"/>
          <w:b w:val="0"/>
          <w:sz w:val="20"/>
          <w:szCs w:val="20"/>
        </w:rPr>
        <w:t>Kierownikiem budowy jest</w:t>
      </w:r>
      <w:r w:rsidRPr="00DB1B08">
        <w:rPr>
          <w:rFonts w:cs="Arial"/>
          <w:sz w:val="20"/>
          <w:szCs w:val="20"/>
        </w:rPr>
        <w:t>:</w:t>
      </w:r>
    </w:p>
    <w:p w14:paraId="2ED70687" w14:textId="77777777" w:rsidR="00E62156" w:rsidRPr="00D271A8" w:rsidRDefault="00E62156" w:rsidP="00E62156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5B67981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3041D577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68A6F16C" w14:textId="77777777"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788A91A" w14:textId="77777777"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00CC47BB" w14:textId="77777777"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37E87905" w14:textId="77777777" w:rsidR="00BF0B98" w:rsidRPr="00D271A8" w:rsidRDefault="00BF0B98" w:rsidP="00836D90">
      <w:pPr>
        <w:numPr>
          <w:ilvl w:val="0"/>
          <w:numId w:val="12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</w:t>
      </w:r>
      <w:r w:rsidR="00AD3256" w:rsidRPr="00D271A8">
        <w:rPr>
          <w:rFonts w:ascii="Cambria" w:hAnsi="Cambria" w:cs="Arial"/>
          <w:sz w:val="20"/>
          <w:szCs w:val="20"/>
        </w:rPr>
        <w:t xml:space="preserve"> - </w:t>
      </w:r>
      <w:r w:rsidRPr="00D271A8">
        <w:rPr>
          <w:rFonts w:ascii="Cambria" w:hAnsi="Cambria" w:cs="Arial"/>
          <w:sz w:val="20"/>
          <w:szCs w:val="20"/>
        </w:rPr>
        <w:t>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C779579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42AE3466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 w:rsidR="001F6797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01D0732" w14:textId="77777777" w:rsidR="00BF0B98" w:rsidRPr="00D271A8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64A9D058" w14:textId="77777777" w:rsidR="00705D19" w:rsidRDefault="00BF0B98" w:rsidP="00836D90">
      <w:pPr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1AAAF3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6C1186E2" w14:textId="77777777" w:rsidR="00BF0B98" w:rsidRPr="00D271A8" w:rsidRDefault="00BF0B98" w:rsidP="00836D90">
      <w:pPr>
        <w:numPr>
          <w:ilvl w:val="0"/>
          <w:numId w:val="13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7707021" w14:textId="77777777" w:rsidR="00BF0B98" w:rsidRPr="00D271A8" w:rsidRDefault="00BF0B98" w:rsidP="00836D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14:paraId="2F8A8EB6" w14:textId="1FB82992" w:rsidR="00BF0B98" w:rsidRPr="00C2731C" w:rsidRDefault="00BF0B98" w:rsidP="00836D90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4840404B" w14:textId="77777777" w:rsidR="00C2731C" w:rsidRPr="00C2731C" w:rsidRDefault="00C2731C" w:rsidP="00C2731C">
      <w:pPr>
        <w:pStyle w:val="Akapitzlist"/>
        <w:spacing w:after="120"/>
        <w:ind w:left="1440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191A52B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7B7A66A4" w14:textId="77777777"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1C0A3E1" w14:textId="77777777" w:rsidR="00BF0B98" w:rsidRPr="00D271A8" w:rsidRDefault="00BF0B98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14:paraId="765BC3C7" w14:textId="77777777" w:rsidR="002C4624" w:rsidRPr="002C4624" w:rsidRDefault="00BF0B98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Sporządzi lub zapewni sporządzenie, przed rozpoczęciem budowy, planu bezpieczeństwa i ochrony zdrowia w zakresie określonym w ar</w:t>
      </w:r>
      <w:r w:rsidR="00951B08" w:rsidRPr="00D271A8">
        <w:rPr>
          <w:rFonts w:ascii="Cambria" w:hAnsi="Cambria" w:cs="Arial"/>
          <w:sz w:val="20"/>
          <w:szCs w:val="20"/>
        </w:rPr>
        <w:t xml:space="preserve">t. 21a ustawy </w:t>
      </w:r>
      <w:r w:rsidR="002C4624"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2C4624"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3972AFB7" w14:textId="45A25929" w:rsid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Zapewnieni obsług</w:t>
      </w:r>
      <w:r w:rsidR="00115126">
        <w:rPr>
          <w:rFonts w:ascii="Cambria" w:hAnsi="Cambria" w:cs="Arial"/>
          <w:sz w:val="20"/>
          <w:szCs w:val="20"/>
        </w:rPr>
        <w:t>ę</w:t>
      </w:r>
      <w:r w:rsidRPr="006D028B">
        <w:rPr>
          <w:rFonts w:ascii="Cambria" w:hAnsi="Cambria" w:cs="Arial"/>
          <w:sz w:val="20"/>
          <w:szCs w:val="20"/>
        </w:rPr>
        <w:t xml:space="preserve"> geodezyjnej niezbędnej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6D028B">
        <w:rPr>
          <w:rFonts w:ascii="Cambria" w:hAnsi="Cambria" w:cs="Arial"/>
          <w:sz w:val="20"/>
          <w:szCs w:val="20"/>
        </w:rPr>
        <w:t>rzedmiotu zamówienia;</w:t>
      </w:r>
    </w:p>
    <w:p w14:paraId="7FCBD439" w14:textId="13575260" w:rsidR="006D028B" w:rsidRPr="00792820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92820">
        <w:rPr>
          <w:rFonts w:ascii="Cambria" w:hAnsi="Cambria" w:cs="Arial"/>
          <w:sz w:val="20"/>
          <w:szCs w:val="20"/>
        </w:rPr>
        <w:t>Wykonan</w:t>
      </w:r>
      <w:r w:rsidR="00115126" w:rsidRPr="00792820">
        <w:rPr>
          <w:rFonts w:ascii="Cambria" w:hAnsi="Cambria" w:cs="Arial"/>
          <w:sz w:val="20"/>
          <w:szCs w:val="20"/>
        </w:rPr>
        <w:t>a</w:t>
      </w:r>
      <w:r w:rsidRPr="00792820">
        <w:rPr>
          <w:rFonts w:ascii="Cambria" w:hAnsi="Cambria" w:cs="Arial"/>
          <w:sz w:val="20"/>
          <w:szCs w:val="20"/>
        </w:rPr>
        <w:t xml:space="preserve"> inwentaryzacj</w:t>
      </w:r>
      <w:r w:rsidR="00115126" w:rsidRPr="00792820">
        <w:rPr>
          <w:rFonts w:ascii="Cambria" w:hAnsi="Cambria" w:cs="Arial"/>
          <w:sz w:val="20"/>
          <w:szCs w:val="20"/>
        </w:rPr>
        <w:t>ę</w:t>
      </w:r>
      <w:r w:rsidRPr="00792820">
        <w:rPr>
          <w:rFonts w:ascii="Cambria" w:hAnsi="Cambria" w:cs="Arial"/>
          <w:sz w:val="20"/>
          <w:szCs w:val="20"/>
        </w:rPr>
        <w:t xml:space="preserve"> powykonawcz</w:t>
      </w:r>
      <w:r w:rsidR="00115126" w:rsidRPr="00792820">
        <w:rPr>
          <w:rFonts w:ascii="Cambria" w:hAnsi="Cambria" w:cs="Arial"/>
          <w:sz w:val="20"/>
          <w:szCs w:val="20"/>
        </w:rPr>
        <w:t>ą</w:t>
      </w:r>
      <w:r w:rsidRPr="00792820">
        <w:rPr>
          <w:rFonts w:ascii="Cambria" w:hAnsi="Cambria" w:cs="Arial"/>
          <w:sz w:val="20"/>
          <w:szCs w:val="20"/>
        </w:rPr>
        <w:t>;</w:t>
      </w:r>
    </w:p>
    <w:p w14:paraId="49997941" w14:textId="064768EE" w:rsidR="006D028B" w:rsidRPr="00792820" w:rsidRDefault="00E05E56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92820">
        <w:rPr>
          <w:rFonts w:ascii="Cambria" w:hAnsi="Cambria" w:cs="Arial"/>
          <w:color w:val="000000" w:themeColor="text1"/>
          <w:sz w:val="20"/>
          <w:szCs w:val="20"/>
        </w:rPr>
        <w:t>Zobowiązuje się</w:t>
      </w:r>
      <w:r w:rsidRPr="00792820">
        <w:rPr>
          <w:rFonts w:ascii="Cambria" w:hAnsi="Cambria" w:cs="Arial"/>
          <w:sz w:val="20"/>
          <w:szCs w:val="20"/>
        </w:rPr>
        <w:t xml:space="preserve"> do zorganizowania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zajęcie pasa drogowego oraz wszelkich opłat za media niezbędne do zaopatrzenia terenu budowy</w:t>
      </w:r>
      <w:r w:rsidR="006D028B" w:rsidRPr="00792820">
        <w:rPr>
          <w:rFonts w:ascii="Cambria" w:hAnsi="Cambria" w:cs="Arial"/>
          <w:sz w:val="20"/>
          <w:szCs w:val="20"/>
        </w:rPr>
        <w:t>;</w:t>
      </w:r>
    </w:p>
    <w:p w14:paraId="1FCD97D8" w14:textId="04582F3F" w:rsidR="006D028B" w:rsidRPr="00792820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92820">
        <w:rPr>
          <w:rFonts w:ascii="Cambria" w:hAnsi="Cambria" w:cs="Arial"/>
          <w:sz w:val="20"/>
          <w:szCs w:val="20"/>
        </w:rPr>
        <w:t xml:space="preserve">Zapewni we własnym zakresie swoim pracownikom zaplecza biurowego i socjalnego z WC. </w:t>
      </w:r>
    </w:p>
    <w:p w14:paraId="2D46FC28" w14:textId="21645E73" w:rsidR="006D028B" w:rsidRPr="00792820" w:rsidRDefault="00621E4E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92820">
        <w:rPr>
          <w:rFonts w:ascii="Cambria" w:hAnsi="Cambria" w:cs="Arial"/>
          <w:color w:val="000000" w:themeColor="text1"/>
          <w:sz w:val="20"/>
          <w:szCs w:val="20"/>
        </w:rPr>
        <w:t>Zobowiązuje się do</w:t>
      </w:r>
      <w:r w:rsidRPr="00792820">
        <w:rPr>
          <w:rFonts w:ascii="Cambria" w:hAnsi="Cambria" w:cs="Arial"/>
          <w:sz w:val="20"/>
          <w:szCs w:val="20"/>
        </w:rPr>
        <w:t xml:space="preserve"> u</w:t>
      </w:r>
      <w:r w:rsidR="006D028B" w:rsidRPr="00792820">
        <w:rPr>
          <w:rFonts w:ascii="Cambria" w:hAnsi="Cambria" w:cs="Arial"/>
          <w:sz w:val="20"/>
          <w:szCs w:val="20"/>
        </w:rPr>
        <w:t>trzymania i likwidacji placu budowy po zakończeniu prac związanych z realizacja zamówienia, odtworzenie stanu pierwotnego dróg, , uporządkowania terenu budowy po zakończeniu robót itp.</w:t>
      </w:r>
    </w:p>
    <w:p w14:paraId="17445756" w14:textId="77777777" w:rsidR="006D028B" w:rsidRPr="006D028B" w:rsidRDefault="006D028B" w:rsidP="00836D90">
      <w:pPr>
        <w:numPr>
          <w:ilvl w:val="0"/>
          <w:numId w:val="15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92820">
        <w:rPr>
          <w:rFonts w:ascii="Cambria" w:hAnsi="Cambria"/>
          <w:sz w:val="20"/>
          <w:szCs w:val="20"/>
        </w:rPr>
        <w:t>Zapewni dozór terenu budowy</w:t>
      </w:r>
      <w:r w:rsidRPr="005B5AE4">
        <w:rPr>
          <w:rFonts w:ascii="Cambria" w:hAnsi="Cambria"/>
          <w:sz w:val="20"/>
          <w:szCs w:val="20"/>
        </w:rPr>
        <w:t xml:space="preserve"> jak również ochronę znajdującego się na nim mienia</w:t>
      </w:r>
    </w:p>
    <w:p w14:paraId="33D738B0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62A6857D" w14:textId="77777777"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295BE62D" w14:textId="77777777" w:rsidR="006D028B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późn. zmianami) a  zgodnie z art.10 ustawy </w:t>
      </w:r>
      <w:r w:rsidR="002C4624">
        <w:rPr>
          <w:rFonts w:ascii="Cambria" w:hAnsi="Cambria" w:cs="Arial"/>
          <w:sz w:val="20"/>
          <w:szCs w:val="20"/>
        </w:rPr>
        <w:t xml:space="preserve">BP </w:t>
      </w:r>
      <w:r w:rsidRPr="00D271A8">
        <w:rPr>
          <w:rFonts w:ascii="Cambria" w:hAnsi="Cambria" w:cs="Arial"/>
          <w:sz w:val="20"/>
          <w:szCs w:val="20"/>
        </w:rPr>
        <w:t xml:space="preserve"> 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14:paraId="459A170D" w14:textId="77777777" w:rsidR="00BF0B9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 projektową</w:t>
      </w:r>
      <w:r w:rsidR="006D028B">
        <w:rPr>
          <w:rFonts w:ascii="Cambria" w:hAnsi="Cambria" w:cs="Arial"/>
          <w:sz w:val="20"/>
          <w:szCs w:val="20"/>
        </w:rPr>
        <w:t>.</w:t>
      </w:r>
    </w:p>
    <w:p w14:paraId="43732B3C" w14:textId="77777777" w:rsidR="006D028B" w:rsidRPr="006D028B" w:rsidRDefault="006D028B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Każdy materiał i urządzenie przed jego wbudowaniem/montażem musi być zaakceptowany przez Inspektora Nadzoru a materiały  nie zatwierdzone wykonawca będzie zobowiązany do ich demontażu.</w:t>
      </w:r>
    </w:p>
    <w:p w14:paraId="344E6AA6" w14:textId="77777777"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3F5E3194" w14:textId="77777777" w:rsidR="00BF0B98" w:rsidRPr="00D271A8" w:rsidRDefault="00BF0B98" w:rsidP="00836D90">
      <w:pPr>
        <w:numPr>
          <w:ilvl w:val="0"/>
          <w:numId w:val="16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050BC458" w14:textId="77777777" w:rsidR="007150F4" w:rsidRDefault="007150F4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F7823BC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2EFFACE1" w14:textId="77777777"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64B1E561" w14:textId="77777777" w:rsidR="003843CF" w:rsidRDefault="003843CF" w:rsidP="00D271A8">
      <w:pPr>
        <w:pStyle w:val="Bezodstpw"/>
        <w:spacing w:after="120" w:line="276" w:lineRule="auto"/>
        <w:jc w:val="center"/>
        <w:rPr>
          <w:rFonts w:ascii="Cambria" w:hAnsi="Cambria" w:cs="Cambria"/>
          <w:b/>
          <w:sz w:val="20"/>
          <w:szCs w:val="20"/>
        </w:rPr>
      </w:pPr>
    </w:p>
    <w:p w14:paraId="2197F574" w14:textId="3903DFEA" w:rsidR="00D271A8" w:rsidRPr="00D271A8" w:rsidRDefault="00D271A8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43C03E33" w14:textId="409FA8F7" w:rsidR="00777876" w:rsidRPr="009B4248" w:rsidRDefault="00D271A8" w:rsidP="009B4248">
      <w:pPr>
        <w:numPr>
          <w:ilvl w:val="0"/>
          <w:numId w:val="31"/>
        </w:numPr>
        <w:tabs>
          <w:tab w:val="clear" w:pos="1080"/>
          <w:tab w:val="num" w:pos="709"/>
        </w:tabs>
        <w:suppressAutoHyphens/>
        <w:spacing w:after="0" w:line="276" w:lineRule="auto"/>
        <w:ind w:left="426" w:hanging="423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brutto wykonania </w:t>
      </w:r>
      <w:r w:rsidR="004F5E23"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 w:rsidR="00AC0CBE"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  <w:r w:rsidR="005F310D" w:rsidRPr="009B424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5F310D" w:rsidRPr="009B4248">
        <w:rPr>
          <w:rFonts w:ascii="Cambria" w:hAnsi="Cambria" w:cs="Cambria"/>
          <w:sz w:val="20"/>
          <w:szCs w:val="20"/>
        </w:rPr>
        <w:t xml:space="preserve">, w tym podatek VAT (słownie: </w:t>
      </w:r>
      <w:r w:rsidR="00777876" w:rsidRPr="009B424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="00777876" w:rsidRPr="009B424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 w:rsidRPr="009B4248">
        <w:rPr>
          <w:rFonts w:ascii="Cambria" w:hAnsi="Cambria" w:cs="Cambria"/>
          <w:sz w:val="20"/>
          <w:szCs w:val="20"/>
        </w:rPr>
        <w:t>P</w:t>
      </w:r>
      <w:r w:rsidR="00777876" w:rsidRPr="009B4248">
        <w:rPr>
          <w:rFonts w:ascii="Cambria" w:hAnsi="Cambria" w:cs="Cambria"/>
          <w:sz w:val="20"/>
          <w:szCs w:val="20"/>
        </w:rPr>
        <w:t xml:space="preserve">rzedmiotu </w:t>
      </w:r>
      <w:r w:rsidR="00AC0CBE" w:rsidRPr="009B4248">
        <w:rPr>
          <w:rFonts w:ascii="Cambria" w:hAnsi="Cambria" w:cs="Cambria"/>
          <w:sz w:val="20"/>
          <w:szCs w:val="20"/>
        </w:rPr>
        <w:t>u</w:t>
      </w:r>
      <w:r w:rsidR="00777876" w:rsidRPr="009B4248">
        <w:rPr>
          <w:rFonts w:ascii="Cambria" w:hAnsi="Cambria" w:cs="Cambria"/>
          <w:sz w:val="20"/>
          <w:szCs w:val="20"/>
        </w:rPr>
        <w:t>mowy w pełnym zakresie, zgodnie z dokumentacją, przedmiarem robót, specyfikacją techniczną wykonania i odbioru robót oraz kosztorysem ofertowym</w:t>
      </w:r>
      <w:r w:rsidR="009B00FB" w:rsidRPr="009B4248">
        <w:rPr>
          <w:rFonts w:ascii="Cambria" w:hAnsi="Cambria" w:cs="Cambria"/>
          <w:sz w:val="20"/>
          <w:szCs w:val="20"/>
        </w:rPr>
        <w:t xml:space="preserve"> i zatwierdzonym harmonogramem</w:t>
      </w:r>
      <w:r w:rsidR="00777876" w:rsidRPr="009B4248">
        <w:rPr>
          <w:rFonts w:ascii="Cambria" w:hAnsi="Cambria" w:cs="Cambria"/>
          <w:sz w:val="20"/>
          <w:szCs w:val="20"/>
        </w:rPr>
        <w:t xml:space="preserve">. </w:t>
      </w:r>
    </w:p>
    <w:p w14:paraId="5A063382" w14:textId="7566B86A" w:rsidR="00EE31EC" w:rsidRPr="00EE31EC" w:rsidRDefault="00EE31EC" w:rsidP="000E7FCA">
      <w:pPr>
        <w:pStyle w:val="Akapitzlist"/>
        <w:numPr>
          <w:ilvl w:val="0"/>
          <w:numId w:val="31"/>
        </w:numPr>
        <w:tabs>
          <w:tab w:val="clear" w:pos="1080"/>
          <w:tab w:val="num" w:pos="426"/>
        </w:tabs>
        <w:spacing w:before="120"/>
        <w:ind w:left="425" w:hanging="425"/>
        <w:jc w:val="both"/>
        <w:rPr>
          <w:rStyle w:val="FontStyle32"/>
          <w:rFonts w:ascii="Cambria" w:hAnsi="Cambria" w:cs="Calibri"/>
          <w:sz w:val="20"/>
          <w:szCs w:val="20"/>
          <w:lang w:eastAsia="zh-CN" w:bidi="hi-IN"/>
        </w:rPr>
      </w:pPr>
      <w:r w:rsidRPr="00EE31EC">
        <w:rPr>
          <w:rStyle w:val="FontStyle32"/>
          <w:rFonts w:ascii="Cambria" w:hAnsi="Cambria" w:cs="Calibri"/>
          <w:sz w:val="20"/>
          <w:szCs w:val="20"/>
          <w:lang w:eastAsia="zh-CN" w:bidi="hi-IN"/>
        </w:rPr>
        <w:t>Wynagrodzenie zawiera ryzyko ryczałtu i jest niezmienne przez cały okres realizacji Umowy poza przypadkami określonymi w niniejszej umowie oraz przepisami prawa. Wykonawca oświadcza i akceptuje fakt, iż zobowiązany jest finansować realizację przedmiotu niniejszej umowy w części niepokrytej udziałem własnym Zamawiającego do czasu otrzymania środków z Promesy dotyczącej dofinansowania inwestycji z programu „Rządowy Fundusz Polski Ład: Program Inwestycji Strategicznych, nr [….] „i ich wypłaty na zasadach określonych w § 1</w:t>
      </w:r>
      <w:r w:rsidR="000E7FCA">
        <w:rPr>
          <w:rStyle w:val="FontStyle32"/>
          <w:rFonts w:ascii="Cambria" w:hAnsi="Cambria" w:cs="Calibri"/>
          <w:sz w:val="20"/>
          <w:szCs w:val="20"/>
          <w:lang w:eastAsia="zh-CN" w:bidi="hi-IN"/>
        </w:rPr>
        <w:t>1</w:t>
      </w:r>
      <w:r w:rsidRPr="00EE31EC">
        <w:rPr>
          <w:rStyle w:val="FontStyle32"/>
          <w:rFonts w:ascii="Cambria" w:hAnsi="Cambria" w:cs="Calibri"/>
          <w:sz w:val="20"/>
          <w:szCs w:val="20"/>
          <w:lang w:eastAsia="zh-CN" w:bidi="hi-IN"/>
        </w:rPr>
        <w:t>.</w:t>
      </w:r>
      <w:r w:rsidR="000E7FCA">
        <w:rPr>
          <w:rStyle w:val="FontStyle32"/>
          <w:rFonts w:ascii="Cambria" w:hAnsi="Cambria" w:cs="Calibri"/>
          <w:sz w:val="20"/>
          <w:szCs w:val="20"/>
          <w:lang w:eastAsia="zh-CN" w:bidi="hi-IN"/>
        </w:rPr>
        <w:t xml:space="preserve"> </w:t>
      </w:r>
      <w:r w:rsidRPr="00EE31EC">
        <w:rPr>
          <w:rStyle w:val="FontStyle32"/>
          <w:rFonts w:ascii="Cambria" w:hAnsi="Cambria" w:cs="Calibri"/>
          <w:sz w:val="20"/>
          <w:szCs w:val="20"/>
          <w:lang w:eastAsia="zh-CN" w:bidi="hi-IN"/>
        </w:rPr>
        <w:t xml:space="preserve">Jednocześnie strony postanawiają, że zapłata wynagrodzenia Wykonawcy Inwestycji w całości nastąpi po wykonaniu inwestycji w terminie nie dłuższym niż </w:t>
      </w:r>
      <w:r w:rsidRPr="003144BB">
        <w:rPr>
          <w:rStyle w:val="FontStyle32"/>
          <w:rFonts w:ascii="Cambria" w:hAnsi="Cambria" w:cs="Calibri"/>
          <w:b/>
          <w:sz w:val="20"/>
          <w:szCs w:val="20"/>
          <w:lang w:eastAsia="zh-CN" w:bidi="hi-IN"/>
        </w:rPr>
        <w:t>3</w:t>
      </w:r>
      <w:r w:rsidR="000E7FCA">
        <w:rPr>
          <w:rStyle w:val="FontStyle32"/>
          <w:rFonts w:ascii="Cambria" w:hAnsi="Cambria" w:cs="Calibri"/>
          <w:b/>
          <w:sz w:val="20"/>
          <w:szCs w:val="20"/>
          <w:lang w:eastAsia="zh-CN" w:bidi="hi-IN"/>
        </w:rPr>
        <w:t>0</w:t>
      </w:r>
      <w:r w:rsidRPr="003144BB">
        <w:rPr>
          <w:rStyle w:val="FontStyle32"/>
          <w:rFonts w:ascii="Cambria" w:hAnsi="Cambria" w:cs="Calibri"/>
          <w:b/>
          <w:sz w:val="20"/>
          <w:szCs w:val="20"/>
          <w:lang w:eastAsia="zh-CN" w:bidi="hi-IN"/>
        </w:rPr>
        <w:t xml:space="preserve"> dni</w:t>
      </w:r>
      <w:r w:rsidRPr="00EE31EC">
        <w:rPr>
          <w:rStyle w:val="FontStyle32"/>
          <w:rFonts w:ascii="Cambria" w:hAnsi="Cambria" w:cs="Calibri"/>
          <w:sz w:val="20"/>
          <w:szCs w:val="20"/>
          <w:lang w:eastAsia="zh-CN" w:bidi="hi-IN"/>
        </w:rPr>
        <w:t xml:space="preserve"> od dnia odbioru Inwestycji przez Beneficjenta.</w:t>
      </w:r>
    </w:p>
    <w:p w14:paraId="2C7EE9F7" w14:textId="77777777" w:rsidR="003B2114" w:rsidRPr="00792820" w:rsidRDefault="003B2114" w:rsidP="000E7FCA">
      <w:pPr>
        <w:pStyle w:val="Standard"/>
        <w:numPr>
          <w:ilvl w:val="0"/>
          <w:numId w:val="31"/>
        </w:numPr>
        <w:tabs>
          <w:tab w:val="clear" w:pos="1080"/>
        </w:tabs>
        <w:suppressAutoHyphens/>
        <w:autoSpaceDE/>
        <w:adjustRightInd/>
        <w:spacing w:after="120" w:line="276" w:lineRule="auto"/>
        <w:ind w:left="426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792820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792820">
        <w:rPr>
          <w:rFonts w:ascii="Cambria" w:hAnsi="Cambria" w:cs="Calibri"/>
          <w:sz w:val="20"/>
          <w:szCs w:val="20"/>
          <w:vertAlign w:val="superscript"/>
        </w:rPr>
        <w:t>1</w:t>
      </w:r>
      <w:r w:rsidRPr="00792820">
        <w:rPr>
          <w:rFonts w:ascii="Cambria" w:hAnsi="Cambria" w:cs="Calibri"/>
          <w:sz w:val="20"/>
          <w:szCs w:val="20"/>
        </w:rPr>
        <w:t xml:space="preserve">  Kodeksu cywilnego.</w:t>
      </w:r>
    </w:p>
    <w:p w14:paraId="1BE2754F" w14:textId="08467A2A" w:rsidR="00777876" w:rsidRPr="00D271A8" w:rsidRDefault="00777876" w:rsidP="000E7FCA">
      <w:pPr>
        <w:numPr>
          <w:ilvl w:val="0"/>
          <w:numId w:val="31"/>
        </w:numPr>
        <w:tabs>
          <w:tab w:val="clear" w:pos="1080"/>
        </w:tabs>
        <w:suppressAutoHyphens/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92820">
        <w:rPr>
          <w:rFonts w:ascii="Cambria" w:hAnsi="Cambria" w:cs="Cambria"/>
          <w:bCs/>
          <w:sz w:val="20"/>
          <w:szCs w:val="20"/>
        </w:rPr>
        <w:t>W przypadku stwierdzenia wykonania zakresu robót w sposób niezgodny z dokumentacją (użycie materiałów innych niż w dokumentacji lub zadeklarowanych w złożonej ofercie oraz zastosowanie technologia niezgodnej z dokumentacją lub zadeklarowanej</w:t>
      </w:r>
      <w:r w:rsidRPr="00D271A8">
        <w:rPr>
          <w:rFonts w:ascii="Cambria" w:hAnsi="Cambria" w:cs="Cambria"/>
          <w:bCs/>
          <w:sz w:val="20"/>
          <w:szCs w:val="20"/>
        </w:rPr>
        <w:t xml:space="preserve">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</w:t>
      </w:r>
      <w:r w:rsidR="00F9079C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>i nałoży karę umowną zgodnie z zapisami umowy</w:t>
      </w:r>
      <w:r w:rsidR="00AC43B9">
        <w:rPr>
          <w:rFonts w:ascii="Cambria" w:hAnsi="Cambria" w:cs="Cambria"/>
          <w:sz w:val="20"/>
          <w:szCs w:val="20"/>
        </w:rPr>
        <w:t>.</w:t>
      </w:r>
    </w:p>
    <w:p w14:paraId="59BB239A" w14:textId="77777777" w:rsidR="00777876" w:rsidRPr="00D271A8" w:rsidRDefault="00777876" w:rsidP="000E7FCA">
      <w:pPr>
        <w:numPr>
          <w:ilvl w:val="0"/>
          <w:numId w:val="31"/>
        </w:numPr>
        <w:tabs>
          <w:tab w:val="clear" w:pos="1080"/>
        </w:tabs>
        <w:suppressAutoHyphens/>
        <w:spacing w:after="120" w:line="276" w:lineRule="auto"/>
        <w:ind w:left="426" w:hanging="423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7B51A4DB" w14:textId="77777777" w:rsidR="00777876" w:rsidRPr="00D271A8" w:rsidRDefault="00777876" w:rsidP="000E7FCA">
      <w:pPr>
        <w:numPr>
          <w:ilvl w:val="0"/>
          <w:numId w:val="32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062E6491" w14:textId="77777777" w:rsidR="00777876" w:rsidRPr="00D271A8" w:rsidRDefault="00777876" w:rsidP="000E7FCA">
      <w:pPr>
        <w:numPr>
          <w:ilvl w:val="0"/>
          <w:numId w:val="32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CD4BDA8" w14:textId="63DAAA2F" w:rsidR="00777876" w:rsidRPr="00B849FC" w:rsidRDefault="00777876" w:rsidP="000E7FCA">
      <w:pPr>
        <w:numPr>
          <w:ilvl w:val="0"/>
          <w:numId w:val="32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 w:rsidR="00443C44">
        <w:rPr>
          <w:rFonts w:ascii="Cambria" w:hAnsi="Cambria" w:cs="Cambria"/>
          <w:sz w:val="20"/>
          <w:szCs w:val="20"/>
        </w:rPr>
        <w:t xml:space="preserve">rzypadku, gdy określone w ust. </w:t>
      </w:r>
      <w:r w:rsidR="0012388A">
        <w:rPr>
          <w:rFonts w:ascii="Cambria" w:hAnsi="Cambria" w:cs="Cambria"/>
          <w:sz w:val="20"/>
          <w:szCs w:val="20"/>
        </w:rPr>
        <w:t>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67670262" w14:textId="7ACD03FA" w:rsidR="00B849FC" w:rsidRPr="00AD6404" w:rsidRDefault="00B849FC" w:rsidP="000E7FCA">
      <w:pPr>
        <w:pStyle w:val="Akapitzlist"/>
        <w:numPr>
          <w:ilvl w:val="0"/>
          <w:numId w:val="31"/>
        </w:numPr>
        <w:tabs>
          <w:tab w:val="clear" w:pos="1080"/>
          <w:tab w:val="num" w:pos="567"/>
        </w:tabs>
        <w:suppressAutoHyphens/>
        <w:spacing w:after="120"/>
        <w:ind w:left="426" w:hanging="426"/>
        <w:jc w:val="both"/>
        <w:rPr>
          <w:rFonts w:ascii="Cambria" w:hAnsi="Cambria"/>
          <w:sz w:val="20"/>
          <w:szCs w:val="20"/>
        </w:rPr>
      </w:pPr>
      <w:r w:rsidRPr="00AD6404">
        <w:rPr>
          <w:rFonts w:ascii="Cambria" w:hAnsi="Cambria"/>
          <w:sz w:val="20"/>
          <w:szCs w:val="20"/>
        </w:rPr>
        <w:t>Wprowadza się następujące zasady dotyczące płatności wynagrodzenia należnego dla Wykonawcy  z tytułu realizacji Umowy z zastosowaniem mechanizmu podzielonej płatności:</w:t>
      </w:r>
    </w:p>
    <w:p w14:paraId="4F79C57A" w14:textId="77777777" w:rsidR="00B849FC" w:rsidRPr="00AD6404" w:rsidRDefault="00B849FC" w:rsidP="000E7FCA">
      <w:pPr>
        <w:pStyle w:val="Akapitzlist"/>
        <w:numPr>
          <w:ilvl w:val="0"/>
          <w:numId w:val="37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AD6404">
        <w:rPr>
          <w:rFonts w:ascii="Cambria" w:hAnsi="Cambria"/>
          <w:sz w:val="20"/>
          <w:szCs w:val="20"/>
        </w:rPr>
        <w:t>Zamawiający zastrzega sobie prawo rozliczenia płatności wynikających z umowy za pośrednictwem metody podzielonej płatności (ang. split payment) przewidzianego w przepisach ustawy o podatku od towarów i usług.</w:t>
      </w:r>
    </w:p>
    <w:p w14:paraId="495E2337" w14:textId="441E0A31" w:rsidR="00B849FC" w:rsidRPr="00AD6404" w:rsidRDefault="00B849FC" w:rsidP="000E7FCA">
      <w:pPr>
        <w:pStyle w:val="Akapitzlist"/>
        <w:numPr>
          <w:ilvl w:val="0"/>
          <w:numId w:val="37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AD6404">
        <w:rPr>
          <w:rFonts w:ascii="Cambria" w:hAnsi="Cambria"/>
          <w:sz w:val="20"/>
          <w:szCs w:val="20"/>
        </w:rPr>
        <w:t>Wykonawca oświadcza, że rachunek bankowy na który będą dokonywane płatności to nr………………….</w:t>
      </w:r>
    </w:p>
    <w:p w14:paraId="0EB692EF" w14:textId="5EDBF669" w:rsidR="00B849FC" w:rsidRPr="00AD6404" w:rsidRDefault="00B849FC" w:rsidP="000E7FCA">
      <w:pPr>
        <w:pStyle w:val="Akapitzlist"/>
        <w:numPr>
          <w:ilvl w:val="0"/>
          <w:numId w:val="38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AD6404">
        <w:rPr>
          <w:rFonts w:ascii="Cambria" w:hAnsi="Cambria"/>
          <w:sz w:val="20"/>
          <w:szCs w:val="20"/>
        </w:rPr>
        <w:t>jest rachunkiem umożliwiającym płatność w ramach mechanizmu podzielonej płatności, o którym mowa powyżej.</w:t>
      </w:r>
    </w:p>
    <w:p w14:paraId="4D280721" w14:textId="289C4959" w:rsidR="00B849FC" w:rsidRPr="00AD6404" w:rsidRDefault="00B849FC" w:rsidP="000E7FCA">
      <w:pPr>
        <w:pStyle w:val="Akapitzlist"/>
        <w:numPr>
          <w:ilvl w:val="0"/>
          <w:numId w:val="38"/>
        </w:numPr>
        <w:suppressAutoHyphens/>
        <w:spacing w:after="120"/>
        <w:ind w:left="993" w:hanging="284"/>
        <w:jc w:val="both"/>
        <w:rPr>
          <w:rFonts w:ascii="Cambria" w:hAnsi="Cambria"/>
          <w:sz w:val="20"/>
          <w:szCs w:val="20"/>
        </w:rPr>
      </w:pPr>
      <w:r w:rsidRPr="00AD6404">
        <w:rPr>
          <w:rFonts w:ascii="Cambria" w:hAnsi="Cambria"/>
          <w:sz w:val="20"/>
          <w:szCs w:val="20"/>
        </w:rPr>
        <w:t>jest rachunkiem znajdującym się w elektronicznym wykazie podmiotów prowadzonym od 1 września 2019 r. przez Szefa Krajowej Administracji Skarbowej, o którym mowa  w ustawie o podatku od towarów i usług.</w:t>
      </w:r>
    </w:p>
    <w:p w14:paraId="2DD557FC" w14:textId="77777777" w:rsidR="00B849FC" w:rsidRPr="00AD6404" w:rsidRDefault="00B849FC" w:rsidP="000E7FCA">
      <w:pPr>
        <w:pStyle w:val="Akapitzlist"/>
        <w:numPr>
          <w:ilvl w:val="0"/>
          <w:numId w:val="37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AD6404">
        <w:rPr>
          <w:rFonts w:ascii="Cambria" w:hAnsi="Cambria"/>
          <w:sz w:val="20"/>
          <w:szCs w:val="20"/>
        </w:rPr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56BFAD82" w14:textId="54C533AD" w:rsidR="00B849FC" w:rsidRDefault="00B849FC" w:rsidP="000E7FCA">
      <w:pPr>
        <w:pStyle w:val="Akapitzlist"/>
        <w:numPr>
          <w:ilvl w:val="0"/>
          <w:numId w:val="37"/>
        </w:numPr>
        <w:suppressAutoHyphens/>
        <w:spacing w:after="120"/>
        <w:ind w:hanging="294"/>
        <w:jc w:val="both"/>
        <w:rPr>
          <w:rFonts w:ascii="Cambria" w:hAnsi="Cambria"/>
          <w:sz w:val="20"/>
          <w:szCs w:val="20"/>
        </w:rPr>
      </w:pPr>
      <w:r w:rsidRPr="00AD6404">
        <w:rPr>
          <w:rFonts w:ascii="Cambria" w:hAnsi="Cambria"/>
          <w:sz w:val="20"/>
          <w:szCs w:val="20"/>
        </w:rPr>
        <w:t>Strony postanawiają, że nie jest dopuszczalny bez zgody Zamawiającego przelew wierzytelności z tytułu wynagrodzenia za zrealizowany przedmiot umowy na osobę trzecią.</w:t>
      </w:r>
    </w:p>
    <w:p w14:paraId="6868869B" w14:textId="10905CDC" w:rsidR="00A32E75" w:rsidRPr="00BA4D40" w:rsidRDefault="00A32E75" w:rsidP="00A32E75">
      <w:pPr>
        <w:pStyle w:val="Standard"/>
        <w:numPr>
          <w:ilvl w:val="0"/>
          <w:numId w:val="59"/>
        </w:numPr>
        <w:suppressAutoHyphens/>
        <w:spacing w:after="120" w:line="276" w:lineRule="auto"/>
        <w:ind w:left="426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bookmarkStart w:id="1" w:name="_Hlk119241180"/>
      <w:r w:rsidRPr="00BA4D40">
        <w:rPr>
          <w:rFonts w:ascii="Cambria" w:hAnsi="Cambria" w:cs="Calibri"/>
          <w:sz w:val="20"/>
          <w:szCs w:val="20"/>
        </w:rPr>
        <w:t xml:space="preserve">Zamawiający </w:t>
      </w:r>
      <w:r>
        <w:rPr>
          <w:rFonts w:ascii="Cambria" w:hAnsi="Cambria" w:cs="Calibri"/>
          <w:sz w:val="20"/>
          <w:szCs w:val="20"/>
        </w:rPr>
        <w:t xml:space="preserve">nie wcześniej niż </w:t>
      </w:r>
      <w:r>
        <w:rPr>
          <w:rFonts w:ascii="Cambria" w:hAnsi="Cambria"/>
          <w:sz w:val="20"/>
          <w:szCs w:val="20"/>
        </w:rPr>
        <w:t>po upływie 6 miesięcy, biorąc pod uwagę ostatni kwartał</w:t>
      </w:r>
      <w:r w:rsidRPr="00BA4D40">
        <w:rPr>
          <w:rFonts w:ascii="Cambria" w:hAnsi="Cambria" w:cs="Calibri"/>
          <w:sz w:val="20"/>
          <w:szCs w:val="20"/>
        </w:rPr>
        <w:t xml:space="preserve"> będzie dokonywał waloryzacji wynagrodzenia określonego w §1</w:t>
      </w:r>
      <w:r>
        <w:rPr>
          <w:rFonts w:ascii="Cambria" w:hAnsi="Cambria" w:cs="Calibri"/>
          <w:sz w:val="20"/>
          <w:szCs w:val="20"/>
        </w:rPr>
        <w:t>0</w:t>
      </w:r>
      <w:r w:rsidRPr="00BA4D40">
        <w:rPr>
          <w:rFonts w:ascii="Cambria" w:hAnsi="Cambria" w:cs="Calibri"/>
          <w:sz w:val="20"/>
          <w:szCs w:val="20"/>
        </w:rPr>
        <w:t xml:space="preserve"> ust. 1 Umowy w następujący sposób:</w:t>
      </w:r>
    </w:p>
    <w:p w14:paraId="0A8F0BCD" w14:textId="2CC47032" w:rsidR="00A32E75" w:rsidRDefault="00A32E75" w:rsidP="00A32E75">
      <w:pPr>
        <w:pStyle w:val="Standard"/>
        <w:numPr>
          <w:ilvl w:val="1"/>
          <w:numId w:val="31"/>
        </w:numPr>
        <w:suppressAutoHyphens/>
        <w:spacing w:after="120" w:line="276" w:lineRule="auto"/>
        <w:ind w:left="709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zwiększając je o kwotę wynikającą ze wzrostu minimalnego wynagrodzenia oraz pochodnych związanych ze wzrostem minimalnego wynagrodzenia w zakresie składek na ubezpieczenia społeczne i/lub zdrowotne wobec osób wskazanych do realizacji Umowy i pozostających z</w:t>
      </w:r>
      <w:r>
        <w:rPr>
          <w:rFonts w:ascii="Cambria" w:hAnsi="Cambria" w:cs="Calibri"/>
          <w:sz w:val="20"/>
          <w:szCs w:val="20"/>
        </w:rPr>
        <w:t> </w:t>
      </w:r>
      <w:r w:rsidRPr="00BA4D40">
        <w:rPr>
          <w:rFonts w:ascii="Cambria" w:hAnsi="Cambria" w:cs="Calibri"/>
          <w:sz w:val="20"/>
          <w:szCs w:val="20"/>
        </w:rPr>
        <w:t>Wykonawcą w stosunku pracy lub cywilno-prawnym na dzień rozpoczęcia realizacji Umowy, z</w:t>
      </w:r>
      <w:r>
        <w:rPr>
          <w:rFonts w:ascii="Cambria" w:hAnsi="Cambria" w:cs="Calibri"/>
          <w:sz w:val="20"/>
          <w:szCs w:val="20"/>
        </w:rPr>
        <w:t> </w:t>
      </w:r>
      <w:r w:rsidRPr="00BA4D40">
        <w:rPr>
          <w:rFonts w:ascii="Cambria" w:hAnsi="Cambria" w:cs="Calibri"/>
          <w:sz w:val="20"/>
          <w:szCs w:val="20"/>
        </w:rPr>
        <w:t>uwzględnieniem zmian w zatrudnieniu dokonanych za  z</w:t>
      </w:r>
      <w:r>
        <w:rPr>
          <w:rFonts w:ascii="Cambria" w:hAnsi="Cambria" w:cs="Calibri"/>
          <w:sz w:val="20"/>
          <w:szCs w:val="20"/>
        </w:rPr>
        <w:t>godą Zamawiającego po tym dniu,</w:t>
      </w:r>
    </w:p>
    <w:p w14:paraId="762CC389" w14:textId="0A62C793" w:rsidR="00A32E75" w:rsidRPr="00B27BC8" w:rsidRDefault="00A32E75" w:rsidP="00A32E75">
      <w:pPr>
        <w:pStyle w:val="Standard"/>
        <w:numPr>
          <w:ilvl w:val="1"/>
          <w:numId w:val="31"/>
        </w:numPr>
        <w:suppressAutoHyphens/>
        <w:spacing w:after="120" w:line="276" w:lineRule="auto"/>
        <w:ind w:left="709" w:hanging="283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27BC8">
        <w:rPr>
          <w:rFonts w:ascii="Cambria" w:hAnsi="Cambria" w:cs="Calibri"/>
          <w:sz w:val="20"/>
          <w:szCs w:val="20"/>
        </w:rPr>
        <w:t xml:space="preserve">zwiększając je o kwotę wzrostów kosztów wykonania Przedmiotu Umowy  wynikającą ze zmiany zasad gromadzenia i wysokości wpłat do pracowniczych planów kapitałowych, o których mowa w </w:t>
      </w:r>
      <w:hyperlink r:id="rId8" w:anchor="/document/18781862?cm=DOCUMENT" w:history="1">
        <w:r w:rsidRPr="00B27BC8">
          <w:rPr>
            <w:rStyle w:val="Hipercze"/>
            <w:rFonts w:cs="Calibri"/>
            <w:sz w:val="20"/>
          </w:rPr>
          <w:t>ustawie</w:t>
        </w:r>
      </w:hyperlink>
      <w:r w:rsidRPr="00B27BC8">
        <w:rPr>
          <w:rFonts w:ascii="Cambria" w:hAnsi="Cambria" w:cs="Calibri"/>
          <w:sz w:val="20"/>
          <w:szCs w:val="20"/>
        </w:rPr>
        <w:t xml:space="preserve"> z dnia 4 października 2018 r. o pracowniczych planach kapitałowych (tekst jednolity </w:t>
      </w:r>
      <w:r w:rsidRPr="00B27BC8">
        <w:rPr>
          <w:rFonts w:ascii="Cambria" w:hAnsi="Cambria"/>
          <w:sz w:val="20"/>
          <w:szCs w:val="20"/>
        </w:rPr>
        <w:t xml:space="preserve">Dz.U. z 2020 r. poz. 1342 ze zm.) </w:t>
      </w:r>
      <w:r w:rsidRPr="00B27BC8">
        <w:rPr>
          <w:rFonts w:ascii="Cambria" w:hAnsi="Cambria" w:cs="Calibri"/>
          <w:sz w:val="20"/>
          <w:szCs w:val="20"/>
        </w:rPr>
        <w:t xml:space="preserve">wobec pracowników i osób zatrudnionych w oparciu o umowy cywilno-prawne, otrzymujących minimalne wynagrodzenie, przy czym:  </w:t>
      </w:r>
    </w:p>
    <w:p w14:paraId="2E5659BA" w14:textId="77777777" w:rsidR="00A32E75" w:rsidRPr="00BA4D40" w:rsidRDefault="00A32E75" w:rsidP="00A32E75">
      <w:pPr>
        <w:pStyle w:val="Standard"/>
        <w:suppressAutoHyphens/>
        <w:spacing w:after="120" w:line="276" w:lineRule="auto"/>
        <w:ind w:left="1276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a) </w:t>
      </w:r>
      <w:r w:rsidRPr="00BA4D40">
        <w:rPr>
          <w:rFonts w:ascii="Cambria" w:hAnsi="Cambria" w:cs="Calibri"/>
          <w:sz w:val="20"/>
          <w:szCs w:val="20"/>
        </w:rPr>
        <w:tab/>
        <w:t xml:space="preserve">waloryzacja będzie dokonana przez Zamawiającego tylko wobec osób, które posiadały wynagrodzenie minimalne i były zgłoszone do Umowy,  </w:t>
      </w:r>
    </w:p>
    <w:p w14:paraId="41BD1142" w14:textId="77777777" w:rsidR="00A32E75" w:rsidRPr="00BA4D40" w:rsidRDefault="00A32E75" w:rsidP="00A32E75">
      <w:pPr>
        <w:pStyle w:val="Standard"/>
        <w:suppressAutoHyphens/>
        <w:spacing w:after="120" w:line="276" w:lineRule="auto"/>
        <w:ind w:left="1276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b)</w:t>
      </w:r>
      <w:r w:rsidRPr="00BA4D40">
        <w:rPr>
          <w:rFonts w:ascii="Cambria" w:hAnsi="Cambria" w:cs="Calibri"/>
          <w:sz w:val="20"/>
          <w:szCs w:val="20"/>
        </w:rPr>
        <w:tab/>
        <w:t>Wykonawca przedłoży Zamawiającemu umowy o pracę lub umowy cywilno-prawne z</w:t>
      </w:r>
      <w:r>
        <w:rPr>
          <w:rFonts w:ascii="Cambria" w:hAnsi="Cambria" w:cs="Calibri"/>
          <w:sz w:val="20"/>
          <w:szCs w:val="20"/>
        </w:rPr>
        <w:t> </w:t>
      </w:r>
      <w:r w:rsidRPr="00BA4D40">
        <w:rPr>
          <w:rFonts w:ascii="Cambria" w:hAnsi="Cambria" w:cs="Calibri"/>
          <w:sz w:val="20"/>
          <w:szCs w:val="20"/>
        </w:rPr>
        <w:t>osobami wykazanymi do realizacji Umowy,</w:t>
      </w:r>
    </w:p>
    <w:p w14:paraId="0D4BDEE8" w14:textId="77777777" w:rsidR="00A32E75" w:rsidRPr="00BA4D40" w:rsidRDefault="00A32E75" w:rsidP="00A32E75">
      <w:pPr>
        <w:pStyle w:val="Standard"/>
        <w:suppressAutoHyphens/>
        <w:spacing w:after="120" w:line="276" w:lineRule="auto"/>
        <w:ind w:left="1276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c)</w:t>
      </w:r>
      <w:r w:rsidRPr="00BA4D40">
        <w:rPr>
          <w:rFonts w:ascii="Cambria" w:hAnsi="Cambria" w:cs="Calibri"/>
          <w:sz w:val="20"/>
          <w:szCs w:val="20"/>
        </w:rPr>
        <w:tab/>
        <w:t>przez minimalne wynagrodzenie rozumieć należy wynagrodzenie okr</w:t>
      </w:r>
      <w:r>
        <w:rPr>
          <w:rFonts w:ascii="Cambria" w:hAnsi="Cambria" w:cs="Calibri"/>
          <w:sz w:val="20"/>
          <w:szCs w:val="20"/>
        </w:rPr>
        <w:t>eślone w przepisach prawa pracy</w:t>
      </w:r>
      <w:r w:rsidRPr="00BA4D40">
        <w:rPr>
          <w:rFonts w:ascii="Cambria" w:hAnsi="Cambria" w:cs="Calibri"/>
          <w:sz w:val="20"/>
          <w:szCs w:val="20"/>
        </w:rPr>
        <w:t>.</w:t>
      </w:r>
    </w:p>
    <w:p w14:paraId="6CD44D07" w14:textId="77777777" w:rsidR="00A32E75" w:rsidRDefault="00A32E75" w:rsidP="00A32E75">
      <w:pPr>
        <w:pStyle w:val="Standard"/>
        <w:numPr>
          <w:ilvl w:val="0"/>
          <w:numId w:val="60"/>
        </w:numPr>
        <w:suppressAutoHyphens/>
        <w:spacing w:after="120" w:line="276" w:lineRule="auto"/>
        <w:ind w:left="426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Zmiana wynagrodzenia określonego w ust. 1 będzie dokonywana w przypadku podwyżs</w:t>
      </w:r>
      <w:r>
        <w:rPr>
          <w:rFonts w:ascii="Cambria" w:hAnsi="Cambria" w:cs="Calibri"/>
          <w:sz w:val="20"/>
          <w:szCs w:val="20"/>
        </w:rPr>
        <w:t>zenia wynagrodzenia minimalnego</w:t>
      </w:r>
      <w:r w:rsidRPr="00BA4D40">
        <w:rPr>
          <w:rFonts w:ascii="Cambria" w:hAnsi="Cambria" w:cs="Calibri"/>
          <w:sz w:val="20"/>
          <w:szCs w:val="20"/>
        </w:rPr>
        <w:t xml:space="preserve"> począwszy od dnia wejścia w życie właściwych przepisów prawa</w:t>
      </w:r>
      <w:r>
        <w:rPr>
          <w:rFonts w:ascii="Cambria" w:hAnsi="Cambria" w:cs="Calibri"/>
          <w:sz w:val="20"/>
          <w:szCs w:val="20"/>
        </w:rPr>
        <w:t>,</w:t>
      </w:r>
      <w:r w:rsidRPr="00BA4D40">
        <w:rPr>
          <w:rFonts w:ascii="Cambria" w:hAnsi="Cambria" w:cs="Calibri"/>
          <w:sz w:val="20"/>
          <w:szCs w:val="20"/>
        </w:rPr>
        <w:t xml:space="preserve"> nie wcześniej jednak n</w:t>
      </w:r>
      <w:r>
        <w:rPr>
          <w:rFonts w:ascii="Cambria" w:hAnsi="Cambria" w:cs="Calibri"/>
          <w:sz w:val="20"/>
          <w:szCs w:val="20"/>
        </w:rPr>
        <w:t xml:space="preserve">iż </w:t>
      </w:r>
      <w:r>
        <w:rPr>
          <w:rFonts w:ascii="Cambria" w:hAnsi="Cambria"/>
          <w:sz w:val="20"/>
          <w:szCs w:val="20"/>
        </w:rPr>
        <w:t>po upływie 6 miesięcy, biorąc pod uwagę ostatni kwartał</w:t>
      </w:r>
      <w:r w:rsidRPr="00BA4D40">
        <w:rPr>
          <w:rFonts w:ascii="Cambria" w:hAnsi="Cambria" w:cs="Calibri"/>
          <w:sz w:val="20"/>
          <w:szCs w:val="20"/>
        </w:rPr>
        <w:t xml:space="preserve">. </w:t>
      </w:r>
    </w:p>
    <w:p w14:paraId="1BFF735C" w14:textId="7B1478D4" w:rsidR="00A32E75" w:rsidRPr="00A32E75" w:rsidRDefault="00A32E75" w:rsidP="00A32E75">
      <w:pPr>
        <w:pStyle w:val="Standard"/>
        <w:numPr>
          <w:ilvl w:val="0"/>
          <w:numId w:val="60"/>
        </w:numPr>
        <w:suppressAutoHyphens/>
        <w:spacing w:after="120" w:line="276" w:lineRule="auto"/>
        <w:ind w:left="426" w:hanging="426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A32E75">
        <w:rPr>
          <w:rFonts w:ascii="Cambria" w:hAnsi="Cambria" w:cs="Calibri"/>
          <w:sz w:val="20"/>
          <w:szCs w:val="20"/>
        </w:rPr>
        <w:t xml:space="preserve">Na zasadach określonych w niniejszym paragrafie wynagrodzenie Wykonawcy, o którym mowa w </w:t>
      </w:r>
      <w:r w:rsidRPr="00A32E75">
        <w:rPr>
          <w:rFonts w:ascii="Cambria" w:hAnsi="Cambria" w:cs="Calibri"/>
          <w:bCs/>
          <w:sz w:val="20"/>
          <w:szCs w:val="20"/>
        </w:rPr>
        <w:t>§1</w:t>
      </w:r>
      <w:r>
        <w:rPr>
          <w:rFonts w:ascii="Cambria" w:hAnsi="Cambria" w:cs="Calibri"/>
          <w:bCs/>
          <w:sz w:val="20"/>
          <w:szCs w:val="20"/>
        </w:rPr>
        <w:t>0</w:t>
      </w:r>
      <w:r w:rsidRPr="00A32E75">
        <w:rPr>
          <w:rFonts w:ascii="Cambria" w:hAnsi="Cambria" w:cs="Calibri"/>
          <w:bCs/>
          <w:sz w:val="20"/>
          <w:szCs w:val="20"/>
        </w:rPr>
        <w:t xml:space="preserve"> ust. 1, ulegnie zmianie w przypadku</w:t>
      </w:r>
      <w:r w:rsidRPr="00A32E75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A32E75">
        <w:rPr>
          <w:rFonts w:ascii="Cambria" w:hAnsi="Cambria"/>
          <w:sz w:val="20"/>
          <w:szCs w:val="20"/>
        </w:rPr>
        <w:t>zmiany ceny materiałów lub kosztów związanych z realizacją Przedmiotu Umowy na następujących zasadach:</w:t>
      </w:r>
    </w:p>
    <w:p w14:paraId="31F94972" w14:textId="77777777" w:rsidR="00A32E75" w:rsidRPr="00BA4D40" w:rsidRDefault="00A32E75" w:rsidP="00A32E75">
      <w:pPr>
        <w:tabs>
          <w:tab w:val="left" w:pos="567"/>
          <w:tab w:val="left" w:pos="851"/>
        </w:tabs>
        <w:spacing w:after="120"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A4D40">
        <w:rPr>
          <w:rFonts w:ascii="Cambria" w:hAnsi="Cambria"/>
          <w:sz w:val="20"/>
          <w:szCs w:val="20"/>
        </w:rPr>
        <w:t>1)</w:t>
      </w:r>
      <w:r w:rsidRPr="00BA4D4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nie wcześniej niż po upływie 6 miesięcy, biorąc pod uwagę ostatni kwartał,</w:t>
      </w:r>
      <w:r w:rsidRPr="00BA4D40">
        <w:rPr>
          <w:rFonts w:ascii="Cambria" w:hAnsi="Cambria"/>
          <w:sz w:val="20"/>
          <w:szCs w:val="20"/>
        </w:rPr>
        <w:t xml:space="preserve"> wysokość wynagro</w:t>
      </w:r>
      <w:r>
        <w:rPr>
          <w:rFonts w:ascii="Cambria" w:hAnsi="Cambria"/>
          <w:sz w:val="20"/>
          <w:szCs w:val="20"/>
        </w:rPr>
        <w:t xml:space="preserve">dzenia Wykonawcy ulega zmianie </w:t>
      </w:r>
      <w:r w:rsidRPr="00BA4D40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> </w:t>
      </w:r>
      <w:r w:rsidRPr="00BA4D40">
        <w:rPr>
          <w:rFonts w:ascii="Cambria" w:hAnsi="Cambria"/>
          <w:sz w:val="20"/>
          <w:szCs w:val="20"/>
        </w:rPr>
        <w:t>wskaźnik cen produkcji budowlano-montażowej ustalany przez Prezesa Głównego Urzędu Statystycznego i ogłoszony w Dzienniku Urzędowym RP „Monitor Polski” (Wskaźnik) z</w:t>
      </w:r>
      <w:r>
        <w:rPr>
          <w:rFonts w:ascii="Cambria" w:hAnsi="Cambria"/>
          <w:sz w:val="20"/>
          <w:szCs w:val="20"/>
        </w:rPr>
        <w:t> </w:t>
      </w:r>
      <w:r w:rsidRPr="00BA4D40">
        <w:rPr>
          <w:rFonts w:ascii="Cambria" w:hAnsi="Cambria"/>
          <w:sz w:val="20"/>
          <w:szCs w:val="20"/>
        </w:rPr>
        <w:t>zastrzeżeniem, że:</w:t>
      </w:r>
      <w:r>
        <w:rPr>
          <w:rFonts w:ascii="Cambria" w:hAnsi="Cambria"/>
          <w:sz w:val="20"/>
          <w:szCs w:val="20"/>
        </w:rPr>
        <w:t xml:space="preserve"> </w:t>
      </w:r>
    </w:p>
    <w:p w14:paraId="438356A8" w14:textId="77777777" w:rsidR="00A32E75" w:rsidRPr="00BA4D40" w:rsidRDefault="00A32E75" w:rsidP="00A32E75">
      <w:pPr>
        <w:tabs>
          <w:tab w:val="left" w:pos="567"/>
          <w:tab w:val="left" w:pos="851"/>
        </w:tabs>
        <w:spacing w:after="120" w:line="276" w:lineRule="auto"/>
        <w:ind w:left="1276" w:hanging="567"/>
        <w:jc w:val="both"/>
        <w:rPr>
          <w:rFonts w:ascii="Cambria" w:hAnsi="Cambria"/>
          <w:sz w:val="20"/>
          <w:szCs w:val="20"/>
        </w:rPr>
      </w:pPr>
      <w:r w:rsidRPr="00BA4D40">
        <w:rPr>
          <w:rFonts w:ascii="Cambria" w:hAnsi="Cambria"/>
          <w:sz w:val="20"/>
          <w:szCs w:val="20"/>
        </w:rPr>
        <w:tab/>
        <w:t>a)</w:t>
      </w:r>
      <w:r w:rsidRPr="00BA4D40">
        <w:rPr>
          <w:rFonts w:ascii="Cambria" w:hAnsi="Cambria"/>
          <w:sz w:val="20"/>
          <w:szCs w:val="20"/>
        </w:rPr>
        <w:tab/>
        <w:t>zmiana wynagrodzenia będzie związana wyłącznie z tą jego częścią, która dotyczy zapłaty za roboty budowaln</w:t>
      </w:r>
      <w:r>
        <w:rPr>
          <w:rFonts w:ascii="Cambria" w:hAnsi="Cambria"/>
          <w:sz w:val="20"/>
          <w:szCs w:val="20"/>
        </w:rPr>
        <w:t>e i materiały (wg Harmonogramu)</w:t>
      </w:r>
      <w:r w:rsidRPr="00BA4D40">
        <w:rPr>
          <w:rFonts w:ascii="Cambria" w:hAnsi="Cambria"/>
          <w:sz w:val="20"/>
          <w:szCs w:val="20"/>
        </w:rPr>
        <w:t>,</w:t>
      </w:r>
    </w:p>
    <w:p w14:paraId="20A0465F" w14:textId="278322E8" w:rsidR="00A32E75" w:rsidRPr="00861394" w:rsidRDefault="0091069A" w:rsidP="0091069A">
      <w:pPr>
        <w:numPr>
          <w:ilvl w:val="0"/>
          <w:numId w:val="62"/>
        </w:numPr>
        <w:tabs>
          <w:tab w:val="left" w:pos="567"/>
          <w:tab w:val="left" w:pos="851"/>
          <w:tab w:val="left" w:pos="1276"/>
        </w:tabs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861394">
        <w:rPr>
          <w:rFonts w:ascii="Cambria" w:hAnsi="Cambria"/>
          <w:sz w:val="20"/>
          <w:szCs w:val="20"/>
        </w:rPr>
        <w:t>zmiana wynagrodzenia będzie odnosiła się wyłącznie do części przedmiotu zamówienia niezrealizowanego oraz zrealizowanego w kwartale objętym waloryzacją, ale nie rozliczonego z uwagi na terminy rozliczenia, które będą wynikały z harmonogramu finansowo-rzeczowego,</w:t>
      </w:r>
    </w:p>
    <w:p w14:paraId="3FB86E19" w14:textId="77777777" w:rsidR="00A32E75" w:rsidRPr="00BA4D40" w:rsidRDefault="00A32E75" w:rsidP="00A32E75">
      <w:pPr>
        <w:tabs>
          <w:tab w:val="left" w:pos="567"/>
          <w:tab w:val="left" w:pos="851"/>
        </w:tabs>
        <w:spacing w:after="120" w:line="276" w:lineRule="auto"/>
        <w:ind w:left="851" w:hanging="425"/>
        <w:jc w:val="both"/>
        <w:rPr>
          <w:rFonts w:ascii="Cambria" w:hAnsi="Cambria"/>
          <w:strike/>
          <w:sz w:val="20"/>
          <w:szCs w:val="20"/>
        </w:rPr>
      </w:pPr>
      <w:r w:rsidRPr="00BA4D40">
        <w:rPr>
          <w:rFonts w:ascii="Cambria" w:hAnsi="Cambria" w:cs="Calibri"/>
          <w:bCs/>
          <w:sz w:val="20"/>
          <w:szCs w:val="20"/>
        </w:rPr>
        <w:tab/>
      </w:r>
      <w:r w:rsidRPr="00BA4D40">
        <w:rPr>
          <w:rFonts w:ascii="Cambria" w:hAnsi="Cambria" w:cs="Calibri"/>
          <w:bCs/>
          <w:sz w:val="20"/>
          <w:szCs w:val="20"/>
        </w:rPr>
        <w:tab/>
      </w:r>
      <w:r w:rsidRPr="00BA4D40">
        <w:rPr>
          <w:rFonts w:ascii="Cambria" w:hAnsi="Cambria"/>
          <w:sz w:val="20"/>
          <w:szCs w:val="20"/>
        </w:rPr>
        <w:t>W przypadku likwidacji Wskaźnika lub zmiany w zasadach jego ustalania mechanizm, o którym mowa powyżej, zostanie przeprowadzony adekwatnie do wprowadzonych zmian;</w:t>
      </w:r>
    </w:p>
    <w:p w14:paraId="216488C7" w14:textId="77777777" w:rsidR="00A32E75" w:rsidRPr="00BA4D40" w:rsidRDefault="00A32E75" w:rsidP="00A32E75">
      <w:pPr>
        <w:tabs>
          <w:tab w:val="left" w:pos="567"/>
          <w:tab w:val="left" w:pos="851"/>
        </w:tabs>
        <w:spacing w:after="120" w:line="276" w:lineRule="auto"/>
        <w:ind w:left="851" w:hanging="425"/>
        <w:jc w:val="both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/>
          <w:sz w:val="20"/>
          <w:szCs w:val="20"/>
        </w:rPr>
        <w:t>2)     z</w:t>
      </w:r>
      <w:r w:rsidRPr="00BA4D40">
        <w:rPr>
          <w:rFonts w:ascii="Cambria" w:hAnsi="Cambria" w:cs="Calibri"/>
          <w:sz w:val="20"/>
          <w:szCs w:val="20"/>
        </w:rPr>
        <w:t xml:space="preserve">miana, o której mowa w pkt 1, zostanie wprowadzona do Umowy, o ile wzrost lub zmniejszenie cen </w:t>
      </w:r>
      <w:r w:rsidRPr="00BA4D40">
        <w:rPr>
          <w:rFonts w:ascii="Cambria" w:hAnsi="Cambria"/>
          <w:sz w:val="20"/>
          <w:szCs w:val="20"/>
        </w:rPr>
        <w:t xml:space="preserve">produkcji </w:t>
      </w:r>
      <w:r w:rsidRPr="003906D8">
        <w:rPr>
          <w:rFonts w:ascii="Cambria" w:hAnsi="Cambria"/>
          <w:sz w:val="20"/>
          <w:szCs w:val="20"/>
        </w:rPr>
        <w:t xml:space="preserve">budowlano-montażowej wg </w:t>
      </w:r>
      <w:r>
        <w:rPr>
          <w:rFonts w:ascii="Cambria" w:hAnsi="Cambria"/>
          <w:sz w:val="20"/>
          <w:szCs w:val="20"/>
        </w:rPr>
        <w:t>W</w:t>
      </w:r>
      <w:r w:rsidRPr="003906D8">
        <w:rPr>
          <w:rFonts w:ascii="Cambria" w:hAnsi="Cambria"/>
          <w:sz w:val="20"/>
          <w:szCs w:val="20"/>
        </w:rPr>
        <w:t xml:space="preserve">skaźnika, </w:t>
      </w:r>
      <w:r w:rsidRPr="00BA4D40">
        <w:rPr>
          <w:rFonts w:ascii="Cambria" w:hAnsi="Cambria"/>
          <w:sz w:val="20"/>
          <w:szCs w:val="20"/>
        </w:rPr>
        <w:t xml:space="preserve">wyniesie co najmniej </w:t>
      </w:r>
      <w:r w:rsidRPr="00BA4D40">
        <w:rPr>
          <w:rFonts w:ascii="Cambria" w:hAnsi="Cambria" w:cs="Calibri"/>
          <w:sz w:val="20"/>
          <w:szCs w:val="20"/>
        </w:rPr>
        <w:t>10% na dzień waloryzacji, przy czym wzrost lub zmniejszenie wynagrodzenia Wykonawcy nie może być większe niż o 20%;</w:t>
      </w:r>
    </w:p>
    <w:p w14:paraId="28E01003" w14:textId="77777777" w:rsidR="00A32E75" w:rsidRPr="00BA4D40" w:rsidRDefault="00A32E75" w:rsidP="00A32E75">
      <w:pPr>
        <w:pStyle w:val="Standard"/>
        <w:suppressAutoHyphens/>
        <w:spacing w:after="120" w:line="276" w:lineRule="auto"/>
        <w:ind w:left="851" w:hanging="425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BA4D40">
        <w:rPr>
          <w:rFonts w:ascii="Cambria" w:hAnsi="Cambria" w:cs="Calibri"/>
          <w:sz w:val="20"/>
          <w:szCs w:val="20"/>
        </w:rPr>
        <w:t>3)</w:t>
      </w:r>
      <w:r w:rsidRPr="00BA4D40">
        <w:rPr>
          <w:rFonts w:ascii="Cambria" w:hAnsi="Cambria" w:cs="Calibri"/>
          <w:sz w:val="20"/>
          <w:szCs w:val="20"/>
        </w:rPr>
        <w:tab/>
        <w:t>kwota wzrostu wynagrodzenia oszacowana zgodnie z zasadami opisanymi w pkt 1 i 2 zostanie pomniejszona o kwotę, o jaką wynagrodzenie Wykonawcy winno ulec podwyższeniu w myśl postanowień ust. 1 pkt 1-2 niniejszego paragrafu.</w:t>
      </w:r>
    </w:p>
    <w:p w14:paraId="2C5C68F6" w14:textId="5B6C4C95" w:rsidR="00E36C8F" w:rsidRPr="00A32E75" w:rsidRDefault="00A32E75" w:rsidP="00A32E75">
      <w:pPr>
        <w:pStyle w:val="Akapitzlist"/>
        <w:numPr>
          <w:ilvl w:val="0"/>
          <w:numId w:val="61"/>
        </w:numPr>
        <w:tabs>
          <w:tab w:val="left" w:pos="851"/>
        </w:tabs>
        <w:spacing w:before="120" w:after="120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A32E75">
        <w:rPr>
          <w:rFonts w:ascii="Cambria" w:hAnsi="Cambria"/>
          <w:sz w:val="20"/>
          <w:szCs w:val="20"/>
        </w:rPr>
        <w:t>Wynagrodzenie należne Wykonawcy zostanie ustalone z zastosowaniem stawki VAT obowiązującej w chwili powstania obowiązku podatkowego</w:t>
      </w:r>
      <w:bookmarkEnd w:id="1"/>
      <w:r w:rsidRPr="00A32E75">
        <w:rPr>
          <w:rFonts w:ascii="Cambria" w:hAnsi="Cambria"/>
          <w:sz w:val="20"/>
          <w:szCs w:val="20"/>
        </w:rPr>
        <w:t>.</w:t>
      </w:r>
    </w:p>
    <w:p w14:paraId="6023D0EC" w14:textId="77777777" w:rsidR="00F86F77" w:rsidRDefault="00F86F77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62B5C5A" w14:textId="77777777" w:rsidR="003843CF" w:rsidRDefault="003843CF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487CAB99" w14:textId="22CCB7F6" w:rsidR="00445FA6" w:rsidRDefault="00445FA6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11</w:t>
      </w:r>
    </w:p>
    <w:p w14:paraId="4B172E43" w14:textId="77777777" w:rsidR="00B8098B" w:rsidRPr="00B8098B" w:rsidRDefault="00B8098B" w:rsidP="000E7FCA">
      <w:pPr>
        <w:pStyle w:val="Akapitzlist"/>
        <w:numPr>
          <w:ilvl w:val="0"/>
          <w:numId w:val="46"/>
        </w:numPr>
        <w:suppressAutoHyphens/>
        <w:spacing w:after="120"/>
        <w:jc w:val="both"/>
        <w:rPr>
          <w:rFonts w:ascii="Cambria" w:hAnsi="Cambria" w:cs="Calibri"/>
          <w:bCs/>
          <w:sz w:val="20"/>
          <w:szCs w:val="20"/>
        </w:rPr>
      </w:pPr>
      <w:r w:rsidRPr="00B8098B">
        <w:rPr>
          <w:rFonts w:ascii="Cambria" w:hAnsi="Cambria" w:cs="Calibri"/>
          <w:bCs/>
          <w:sz w:val="20"/>
          <w:szCs w:val="20"/>
        </w:rPr>
        <w:t xml:space="preserve">Zamawiający dopuszcza częściowe fakturowanie robót. </w:t>
      </w:r>
    </w:p>
    <w:p w14:paraId="53568AAB" w14:textId="3034D434" w:rsidR="00B8098B" w:rsidRPr="00861394" w:rsidRDefault="00B8098B" w:rsidP="000E7FCA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61394">
        <w:rPr>
          <w:rFonts w:ascii="Cambria" w:eastAsia="Times New Roman" w:hAnsi="Cambria" w:cs="Arial"/>
          <w:sz w:val="20"/>
          <w:szCs w:val="20"/>
          <w:lang w:eastAsia="pl-PL"/>
        </w:rPr>
        <w:t xml:space="preserve">Wynagrodzenie Wykonawcy zostanie wypłacone w </w:t>
      </w:r>
      <w:r w:rsidR="000F543A" w:rsidRPr="00861394">
        <w:rPr>
          <w:rFonts w:ascii="Cambria" w:eastAsia="Times New Roman" w:hAnsi="Cambria" w:cs="Arial"/>
          <w:sz w:val="20"/>
          <w:szCs w:val="20"/>
          <w:lang w:eastAsia="pl-PL"/>
        </w:rPr>
        <w:t>następujący sposób</w:t>
      </w:r>
      <w:r w:rsidRPr="00861394">
        <w:rPr>
          <w:rFonts w:ascii="Cambria" w:eastAsia="Times New Roman" w:hAnsi="Cambria" w:cs="Arial"/>
          <w:sz w:val="20"/>
          <w:szCs w:val="20"/>
          <w:lang w:eastAsia="pl-PL"/>
        </w:rPr>
        <w:t>:</w:t>
      </w:r>
    </w:p>
    <w:p w14:paraId="3A97D8DC" w14:textId="77777777" w:rsidR="00586B2C" w:rsidRPr="00861394" w:rsidRDefault="00B8098B" w:rsidP="00586B2C">
      <w:pPr>
        <w:pStyle w:val="Akapitzlist"/>
        <w:numPr>
          <w:ilvl w:val="1"/>
          <w:numId w:val="45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61394">
        <w:rPr>
          <w:rFonts w:ascii="Cambria" w:hAnsi="Cambria" w:cs="Arial"/>
          <w:sz w:val="20"/>
          <w:szCs w:val="20"/>
        </w:rPr>
        <w:t xml:space="preserve">Płatność I - Wkład własny Zamawiającego wynoszący </w:t>
      </w:r>
      <w:r w:rsidR="00EB126A" w:rsidRPr="00861394">
        <w:rPr>
          <w:rFonts w:ascii="Cambria" w:hAnsi="Cambria" w:cs="Arial"/>
          <w:sz w:val="20"/>
          <w:szCs w:val="20"/>
        </w:rPr>
        <w:t>około</w:t>
      </w:r>
      <w:r w:rsidRPr="00861394">
        <w:rPr>
          <w:rFonts w:ascii="Cambria" w:hAnsi="Cambria" w:cs="Arial"/>
          <w:sz w:val="20"/>
          <w:szCs w:val="20"/>
        </w:rPr>
        <w:t xml:space="preserve"> </w:t>
      </w:r>
      <w:r w:rsidR="00C63C5C" w:rsidRPr="00861394">
        <w:rPr>
          <w:rFonts w:ascii="Cambria" w:hAnsi="Cambria" w:cs="Arial"/>
          <w:b/>
          <w:sz w:val="20"/>
          <w:szCs w:val="20"/>
        </w:rPr>
        <w:t>1</w:t>
      </w:r>
      <w:r w:rsidR="00946634" w:rsidRPr="00861394">
        <w:rPr>
          <w:rFonts w:ascii="Cambria" w:hAnsi="Cambria" w:cs="Arial"/>
          <w:b/>
          <w:sz w:val="20"/>
          <w:szCs w:val="20"/>
        </w:rPr>
        <w:t>5</w:t>
      </w:r>
      <w:r w:rsidRPr="00861394">
        <w:rPr>
          <w:rFonts w:ascii="Cambria" w:hAnsi="Cambria" w:cs="Arial"/>
          <w:b/>
          <w:sz w:val="20"/>
          <w:szCs w:val="20"/>
        </w:rPr>
        <w:t>%</w:t>
      </w:r>
      <w:r w:rsidR="009F4B97" w:rsidRPr="00861394">
        <w:rPr>
          <w:rFonts w:ascii="Cambria" w:hAnsi="Cambria" w:cs="Arial"/>
          <w:b/>
          <w:sz w:val="20"/>
          <w:szCs w:val="20"/>
        </w:rPr>
        <w:t>*</w:t>
      </w:r>
      <w:r w:rsidRPr="00861394">
        <w:rPr>
          <w:rFonts w:ascii="Cambria" w:hAnsi="Cambria" w:cs="Arial"/>
          <w:sz w:val="20"/>
          <w:szCs w:val="20"/>
        </w:rPr>
        <w:t xml:space="preserve"> </w:t>
      </w:r>
      <w:r w:rsidRPr="00861394">
        <w:rPr>
          <w:rFonts w:ascii="Cambria" w:hAnsi="Cambria" w:cs="Arial"/>
          <w:b/>
          <w:bCs/>
          <w:sz w:val="20"/>
          <w:szCs w:val="20"/>
        </w:rPr>
        <w:t xml:space="preserve">wynagrodzenia umownego </w:t>
      </w:r>
      <w:r w:rsidRPr="00861394">
        <w:rPr>
          <w:rFonts w:ascii="Cambria" w:hAnsi="Cambria" w:cs="Arial"/>
          <w:sz w:val="20"/>
          <w:szCs w:val="20"/>
        </w:rPr>
        <w:t xml:space="preserve">Wykonawcy, który zostanie wypłacony w pierwszej kolejności. </w:t>
      </w:r>
    </w:p>
    <w:p w14:paraId="71377CD6" w14:textId="77777777" w:rsidR="00586B2C" w:rsidRPr="00861394" w:rsidRDefault="00586B2C" w:rsidP="00586B2C">
      <w:pPr>
        <w:pStyle w:val="Akapitzlist"/>
        <w:numPr>
          <w:ilvl w:val="1"/>
          <w:numId w:val="45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61394">
        <w:rPr>
          <w:rFonts w:ascii="Cambria" w:hAnsi="Cambria" w:cs="Arial"/>
          <w:sz w:val="20"/>
          <w:szCs w:val="20"/>
        </w:rPr>
        <w:t xml:space="preserve">Płatność II - </w:t>
      </w:r>
      <w:r w:rsidRPr="00861394">
        <w:rPr>
          <w:rFonts w:ascii="Cambria" w:hAnsi="Cambria"/>
          <w:sz w:val="20"/>
          <w:szCs w:val="20"/>
        </w:rPr>
        <w:t xml:space="preserve">Pierwsza transza w wysokości nie wyższej niż 20% dofinansowania zostanie wypłacona </w:t>
      </w:r>
      <w:r w:rsidRPr="00861394">
        <w:rPr>
          <w:rFonts w:ascii="Cambria" w:hAnsi="Cambria"/>
          <w:bCs/>
          <w:sz w:val="20"/>
          <w:szCs w:val="20"/>
        </w:rPr>
        <w:t>po zakończeniu wydzielonego etapu prac w ramach realizacji Inwestycji (zgodnie z harmonogramem przedłożonym przez Wykonawcę)</w:t>
      </w:r>
      <w:r w:rsidRPr="00861394">
        <w:rPr>
          <w:rFonts w:ascii="Cambria" w:hAnsi="Cambria"/>
          <w:sz w:val="20"/>
          <w:szCs w:val="20"/>
        </w:rPr>
        <w:t>;</w:t>
      </w:r>
    </w:p>
    <w:p w14:paraId="144450C0" w14:textId="77777777" w:rsidR="00586B2C" w:rsidRPr="00861394" w:rsidRDefault="00586B2C" w:rsidP="00586B2C">
      <w:pPr>
        <w:pStyle w:val="Akapitzlist"/>
        <w:numPr>
          <w:ilvl w:val="1"/>
          <w:numId w:val="45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61394">
        <w:rPr>
          <w:rFonts w:ascii="Cambria" w:hAnsi="Cambria" w:cs="Arial"/>
          <w:sz w:val="20"/>
          <w:szCs w:val="20"/>
        </w:rPr>
        <w:t xml:space="preserve">Płatność III – </w:t>
      </w:r>
      <w:r w:rsidRPr="00861394">
        <w:rPr>
          <w:rFonts w:ascii="Cambria" w:hAnsi="Cambria"/>
          <w:sz w:val="20"/>
          <w:szCs w:val="20"/>
        </w:rPr>
        <w:t xml:space="preserve">Druga transza w wysokości nie wyższej niż 30% dofinansowania zostanie wypłacona </w:t>
      </w:r>
      <w:r w:rsidRPr="00861394">
        <w:rPr>
          <w:rFonts w:ascii="Cambria" w:hAnsi="Cambria"/>
          <w:bCs/>
          <w:sz w:val="20"/>
          <w:szCs w:val="20"/>
        </w:rPr>
        <w:t>po zakończeniu wydzielonego etapu prac w ramach realizacji Inwestycji (zgodnie z harmonogramem przedłożonym przez Wykonawcę)</w:t>
      </w:r>
      <w:r w:rsidRPr="00861394">
        <w:rPr>
          <w:rFonts w:ascii="Cambria" w:hAnsi="Cambria"/>
          <w:sz w:val="20"/>
          <w:szCs w:val="20"/>
        </w:rPr>
        <w:t>;</w:t>
      </w:r>
    </w:p>
    <w:p w14:paraId="461CD633" w14:textId="56DA6AE9" w:rsidR="00586B2C" w:rsidRPr="00861394" w:rsidRDefault="00586B2C" w:rsidP="00586B2C">
      <w:pPr>
        <w:pStyle w:val="Akapitzlist"/>
        <w:numPr>
          <w:ilvl w:val="1"/>
          <w:numId w:val="45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61394">
        <w:rPr>
          <w:rFonts w:ascii="Cambria" w:hAnsi="Cambria" w:cs="Arial"/>
          <w:sz w:val="20"/>
          <w:szCs w:val="20"/>
        </w:rPr>
        <w:t xml:space="preserve">Płatność IV: </w:t>
      </w:r>
      <w:r w:rsidRPr="00861394">
        <w:rPr>
          <w:rFonts w:ascii="Cambria" w:hAnsi="Cambria" w:cs="Arial"/>
          <w:bCs/>
          <w:sz w:val="20"/>
          <w:szCs w:val="20"/>
        </w:rPr>
        <w:t>Trzecia transza zostanie wypłacona po zakończeniu realizacji Inwestycji w wysokości pozostałej do zapłaty kwoty wynagrodzenia, z uwzględnieniem sumy wypłaconych wcześniej kwot wynagrodzenia.</w:t>
      </w:r>
    </w:p>
    <w:p w14:paraId="5DF3896E" w14:textId="77777777" w:rsidR="003843CF" w:rsidRPr="00861394" w:rsidRDefault="003843CF" w:rsidP="003843CF">
      <w:pPr>
        <w:pStyle w:val="Akapitzlist"/>
        <w:ind w:left="709"/>
        <w:jc w:val="both"/>
        <w:rPr>
          <w:rFonts w:ascii="Cambria" w:hAnsi="Cambria" w:cs="Arial"/>
          <w:sz w:val="20"/>
          <w:szCs w:val="20"/>
        </w:rPr>
      </w:pPr>
    </w:p>
    <w:p w14:paraId="6342B049" w14:textId="77777777" w:rsidR="00A02F1F" w:rsidRPr="00861394" w:rsidRDefault="00A02F1F" w:rsidP="00A02F1F">
      <w:pPr>
        <w:pStyle w:val="Akapitzlist"/>
        <w:ind w:left="709"/>
        <w:jc w:val="both"/>
        <w:rPr>
          <w:rFonts w:ascii="Cambria" w:hAnsi="Cambria" w:cs="Arial"/>
          <w:bCs/>
          <w:sz w:val="20"/>
          <w:szCs w:val="20"/>
        </w:rPr>
      </w:pPr>
      <w:r w:rsidRPr="00861394">
        <w:rPr>
          <w:rFonts w:ascii="Cambria" w:hAnsi="Cambria" w:cs="Arial"/>
          <w:bCs/>
          <w:sz w:val="20"/>
          <w:szCs w:val="20"/>
        </w:rPr>
        <w:t>* - wyliczone wartości procentowe ustalono w oparciu o wartości szacunkowe przedmiotu zamówienia powiększone o wartość podatku VAT. Właściwe kwoty odnoszące się do wielkości procentowych wynagrodzenia zostaną dostosowane do wartości złożonej oferty. W przypadku oferty wyższej lub niższej kwotowo od wartości szacunkowej powiększonej o wartość podatku VAT wielkości procentowe i kwotowe ulegną zmianie dostosowując je do źródła finansowania.</w:t>
      </w:r>
    </w:p>
    <w:p w14:paraId="1071CEF8" w14:textId="77777777" w:rsidR="00A02F1F" w:rsidRPr="00861394" w:rsidRDefault="00A02F1F" w:rsidP="00A02F1F">
      <w:pPr>
        <w:pStyle w:val="Akapitzlist"/>
        <w:ind w:left="709"/>
        <w:jc w:val="both"/>
        <w:rPr>
          <w:rFonts w:ascii="Cambria" w:hAnsi="Cambria" w:cs="Arial"/>
          <w:bCs/>
          <w:sz w:val="20"/>
          <w:szCs w:val="20"/>
        </w:rPr>
      </w:pPr>
      <w:r w:rsidRPr="00861394">
        <w:rPr>
          <w:rFonts w:ascii="Cambria" w:hAnsi="Cambria" w:cs="Arial"/>
          <w:bCs/>
          <w:sz w:val="20"/>
          <w:szCs w:val="20"/>
        </w:rPr>
        <w:t>Wielkości procentowe przyjęto z  promesy wstępnej przyporządkowującej ją do terminu realizacji. Właściwe poziomy procentowe zostaną wyliczone w oparciu o wniosek Wykonawcy i zatwierdzoną promesę inwestycyjną po wyborze oferty najkorzystniejszej.</w:t>
      </w:r>
    </w:p>
    <w:p w14:paraId="0C593FD5" w14:textId="77777777" w:rsidR="00B8098B" w:rsidRPr="00861394" w:rsidRDefault="00B8098B" w:rsidP="00B8098B">
      <w:pPr>
        <w:pStyle w:val="Akapitzlist"/>
        <w:ind w:left="851"/>
        <w:jc w:val="both"/>
        <w:rPr>
          <w:rFonts w:ascii="Cambria" w:hAnsi="Cambria" w:cs="Arial"/>
          <w:sz w:val="20"/>
          <w:szCs w:val="20"/>
        </w:rPr>
      </w:pPr>
    </w:p>
    <w:p w14:paraId="56F280A8" w14:textId="03B33819" w:rsidR="00B8098B" w:rsidRPr="00861394" w:rsidRDefault="00B8098B" w:rsidP="000E7FCA">
      <w:pPr>
        <w:pStyle w:val="Akapitzlist"/>
        <w:numPr>
          <w:ilvl w:val="0"/>
          <w:numId w:val="46"/>
        </w:numPr>
        <w:suppressAutoHyphens/>
        <w:spacing w:after="120"/>
        <w:jc w:val="both"/>
        <w:rPr>
          <w:rFonts w:ascii="Cambria" w:hAnsi="Cambria" w:cs="Calibri"/>
          <w:bCs/>
          <w:sz w:val="20"/>
          <w:szCs w:val="20"/>
        </w:rPr>
      </w:pPr>
      <w:r w:rsidRPr="00861394">
        <w:rPr>
          <w:rFonts w:ascii="Cambria" w:hAnsi="Cambria" w:cs="Calibri"/>
          <w:bCs/>
          <w:sz w:val="20"/>
          <w:szCs w:val="20"/>
        </w:rPr>
        <w:t xml:space="preserve">Podstawą wypłaty każdej z transz jest faktura wraz z protokołem odbioru robót częściowych lub protokołem odbioru końcowego. </w:t>
      </w:r>
    </w:p>
    <w:p w14:paraId="62D4AD84" w14:textId="77777777" w:rsidR="003B7544" w:rsidRDefault="003B7544" w:rsidP="003B7544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5245B232" w14:textId="77777777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4F0801FF" w14:textId="77777777" w:rsidR="000E7FCA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Zapłata nastąpi w terminie do 30 dni licząc od dnia:</w:t>
      </w:r>
    </w:p>
    <w:p w14:paraId="56D20766" w14:textId="23DB58A7" w:rsidR="00BF0B98" w:rsidRPr="000E7FCA" w:rsidRDefault="00BF0B98" w:rsidP="000E7FCA">
      <w:pPr>
        <w:pStyle w:val="Akapitzlist"/>
        <w:numPr>
          <w:ilvl w:val="0"/>
          <w:numId w:val="57"/>
        </w:numPr>
        <w:spacing w:after="12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E7FCA">
        <w:rPr>
          <w:rFonts w:ascii="Cambria" w:hAnsi="Cambria" w:cs="Arial"/>
          <w:sz w:val="20"/>
          <w:szCs w:val="20"/>
        </w:rPr>
        <w:t xml:space="preserve">doręczenia </w:t>
      </w:r>
      <w:r w:rsidRPr="000E7FCA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0E7FCA">
        <w:rPr>
          <w:rFonts w:ascii="Cambria" w:hAnsi="Cambria" w:cs="Arial"/>
          <w:bCs/>
          <w:sz w:val="20"/>
          <w:szCs w:val="20"/>
        </w:rPr>
        <w:t>prawidłowo wystawionej</w:t>
      </w:r>
      <w:r w:rsidRPr="000E7FC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E7FCA">
        <w:rPr>
          <w:rFonts w:ascii="Cambria" w:hAnsi="Cambria" w:cs="Arial"/>
          <w:sz w:val="20"/>
          <w:szCs w:val="20"/>
        </w:rPr>
        <w:t xml:space="preserve">faktury wraz z protokołem odbioru robót </w:t>
      </w:r>
      <w:r w:rsidR="000E7FCA">
        <w:rPr>
          <w:rFonts w:ascii="Cambria" w:hAnsi="Cambria" w:cs="Arial"/>
          <w:sz w:val="20"/>
          <w:szCs w:val="20"/>
        </w:rPr>
        <w:t xml:space="preserve">częściowych i </w:t>
      </w:r>
      <w:r w:rsidRPr="000E7FCA">
        <w:rPr>
          <w:rFonts w:ascii="Cambria" w:hAnsi="Cambria" w:cs="Arial"/>
          <w:sz w:val="20"/>
          <w:szCs w:val="20"/>
        </w:rPr>
        <w:t xml:space="preserve">końcowych z kompletnymi dokumentami odbiorowymi, </w:t>
      </w:r>
    </w:p>
    <w:p w14:paraId="5272A8B9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13BFA4CA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14:paraId="3A219C38" w14:textId="77777777" w:rsidR="00BF0B98" w:rsidRPr="00D271A8" w:rsidRDefault="00BF0B98" w:rsidP="00836D9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672EB15" w14:textId="77777777" w:rsidR="00BF0B98" w:rsidRPr="00D271A8" w:rsidRDefault="00BF0B98" w:rsidP="00861394">
      <w:pPr>
        <w:pStyle w:val="w2zmart"/>
        <w:numPr>
          <w:ilvl w:val="0"/>
          <w:numId w:val="5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71B15D31" w14:textId="77777777" w:rsidR="00BF0B98" w:rsidRPr="00D271A8" w:rsidRDefault="00BF0B98" w:rsidP="00861394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14:paraId="3C511577" w14:textId="50A87E38" w:rsidR="00BF0B98" w:rsidRPr="00D271A8" w:rsidRDefault="00BF0B98" w:rsidP="00861394">
      <w:pPr>
        <w:pStyle w:val="w5pktart"/>
        <w:numPr>
          <w:ilvl w:val="0"/>
          <w:numId w:val="64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0DB14908" w14:textId="16FFA57E" w:rsidR="00BF0B98" w:rsidRPr="00D271A8" w:rsidRDefault="00BF0B98" w:rsidP="00861394">
      <w:pPr>
        <w:pStyle w:val="w5pktart"/>
        <w:numPr>
          <w:ilvl w:val="0"/>
          <w:numId w:val="64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54B605E" w14:textId="4E4DED5B" w:rsidR="00BF0B98" w:rsidRPr="00D271A8" w:rsidRDefault="00BF0B98" w:rsidP="00861394">
      <w:pPr>
        <w:pStyle w:val="w5pktart"/>
        <w:numPr>
          <w:ilvl w:val="0"/>
          <w:numId w:val="64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412B9C51" w14:textId="77777777" w:rsidR="00F86F77" w:rsidRDefault="00F86F77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7BCD349" w14:textId="5912CC11" w:rsidR="00BF0B98" w:rsidRPr="00D271A8" w:rsidRDefault="00BF0B98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420268E4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717ED6B4" w14:textId="77777777" w:rsidR="00865313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29FFBC77" w14:textId="5C1683F0" w:rsidR="00865313" w:rsidRPr="00F86F77" w:rsidRDefault="004F2F32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  <w:vertAlign w:val="superscript"/>
        </w:rPr>
      </w:pPr>
      <w:r w:rsidRPr="00F86F77">
        <w:rPr>
          <w:rFonts w:ascii="Cambria" w:hAnsi="Cambria" w:cs="Arial"/>
          <w:b/>
          <w:bCs/>
          <w:sz w:val="20"/>
          <w:szCs w:val="20"/>
        </w:rPr>
        <w:t>Część nr</w:t>
      </w:r>
      <w:r w:rsidR="00960355">
        <w:rPr>
          <w:rFonts w:ascii="Cambria" w:hAnsi="Cambria" w:cs="Arial"/>
          <w:b/>
          <w:bCs/>
          <w:sz w:val="20"/>
          <w:szCs w:val="20"/>
        </w:rPr>
        <w:t xml:space="preserve">………. </w:t>
      </w:r>
      <w:r w:rsidRPr="00F86F77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865313" w:rsidRPr="00F86F77">
        <w:rPr>
          <w:rFonts w:ascii="Cambria" w:hAnsi="Cambria" w:cs="Arial"/>
          <w:b/>
          <w:bCs/>
          <w:sz w:val="20"/>
          <w:szCs w:val="20"/>
        </w:rPr>
        <w:t>...................- PLN</w:t>
      </w:r>
      <w:r w:rsidR="00865313" w:rsidRPr="00F86F77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307AF" w:rsidRPr="00F86F77">
        <w:rPr>
          <w:rFonts w:ascii="Cambria" w:hAnsi="Cambria" w:cs="Arial"/>
          <w:sz w:val="20"/>
          <w:szCs w:val="20"/>
          <w:vertAlign w:val="superscript"/>
        </w:rPr>
        <w:t>*</w:t>
      </w:r>
    </w:p>
    <w:p w14:paraId="52EDEB7C" w14:textId="2EE79BC9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="000608E7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</w:t>
      </w:r>
    </w:p>
    <w:p w14:paraId="0C6FCE1D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3842EEC0" w14:textId="793C986E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</w:t>
      </w:r>
      <w:r w:rsidR="00F04FC8"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F04FC8">
        <w:rPr>
          <w:rFonts w:ascii="Cambria" w:hAnsi="Cambria" w:cs="Arial"/>
          <w:sz w:val="20"/>
          <w:szCs w:val="20"/>
        </w:rPr>
        <w:t>za wady 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ACE08C6" w14:textId="77777777" w:rsidR="00BF0B98" w:rsidRPr="00D271A8" w:rsidRDefault="00BF0B98" w:rsidP="00836D90">
      <w:pPr>
        <w:numPr>
          <w:ilvl w:val="0"/>
          <w:numId w:val="17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D3389A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D34403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688FECBF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747A3DC4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10A07501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6B550F2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24EF4CDA" w14:textId="77777777" w:rsidR="00BF0B98" w:rsidRPr="00D271A8" w:rsidRDefault="00BF0B98" w:rsidP="000E7FCA">
      <w:pPr>
        <w:numPr>
          <w:ilvl w:val="0"/>
          <w:numId w:val="24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dziennik budowy potwierdzaj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cy gotowo</w:t>
      </w:r>
      <w:r w:rsidRPr="00D271A8">
        <w:rPr>
          <w:rFonts w:ascii="Cambria" w:eastAsia="TTE1FA5458t00" w:hAnsi="Cambria" w:cs="Arial"/>
          <w:sz w:val="20"/>
          <w:szCs w:val="20"/>
        </w:rPr>
        <w:t xml:space="preserve">ść </w:t>
      </w:r>
      <w:r w:rsidRPr="00D271A8">
        <w:rPr>
          <w:rFonts w:ascii="Cambria" w:eastAsia="Times-Roman" w:hAnsi="Cambria" w:cs="Arial"/>
          <w:sz w:val="20"/>
          <w:szCs w:val="20"/>
        </w:rPr>
        <w:t xml:space="preserve">do odbioru potwierdzono wpisem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nadzoru.</w:t>
      </w:r>
    </w:p>
    <w:p w14:paraId="0B640145" w14:textId="77777777" w:rsidR="00BF0B98" w:rsidRPr="00D271A8" w:rsidRDefault="00BF0B98" w:rsidP="000E7FCA">
      <w:pPr>
        <w:numPr>
          <w:ilvl w:val="0"/>
          <w:numId w:val="24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D271A8">
        <w:rPr>
          <w:rFonts w:ascii="Cambria" w:eastAsia="TTE1FA5458t00" w:hAnsi="Cambria" w:cs="Arial"/>
          <w:sz w:val="20"/>
          <w:szCs w:val="20"/>
        </w:rPr>
        <w:t>ć</w:t>
      </w:r>
      <w:r w:rsidRPr="00D271A8">
        <w:rPr>
          <w:rFonts w:ascii="Cambria" w:eastAsia="Times-Roman" w:hAnsi="Cambria" w:cs="Arial"/>
          <w:sz w:val="20"/>
          <w:szCs w:val="20"/>
        </w:rPr>
        <w:t>:</w:t>
      </w:r>
    </w:p>
    <w:p w14:paraId="16915EC7" w14:textId="77777777" w:rsidR="00BF0B98" w:rsidRPr="00D271A8" w:rsidRDefault="00BF0B98" w:rsidP="000E7FCA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dokumentacj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e </w:t>
      </w:r>
      <w:r w:rsidRPr="00D271A8">
        <w:rPr>
          <w:rFonts w:ascii="Cambria" w:eastAsia="Times-Roman" w:hAnsi="Cambria" w:cs="Arial"/>
          <w:sz w:val="20"/>
          <w:szCs w:val="20"/>
        </w:rPr>
        <w:t>powykonawcz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D271A8">
        <w:rPr>
          <w:rFonts w:ascii="Cambria" w:eastAsia="TTE1FA5458t00" w:hAnsi="Cambria" w:cs="Arial"/>
          <w:sz w:val="20"/>
          <w:szCs w:val="20"/>
        </w:rPr>
        <w:t xml:space="preserve">a </w:t>
      </w:r>
      <w:r w:rsidRPr="00D271A8">
        <w:rPr>
          <w:rFonts w:ascii="Cambria" w:eastAsia="Times-Roman" w:hAnsi="Cambria" w:cs="Arial"/>
          <w:sz w:val="20"/>
          <w:szCs w:val="20"/>
        </w:rPr>
        <w:t xml:space="preserve">przez kierownika budowy </w:t>
      </w:r>
      <w:r w:rsidR="00A41963" w:rsidRPr="00D271A8">
        <w:rPr>
          <w:rFonts w:ascii="Cambria" w:eastAsia="Times-Roman" w:hAnsi="Cambria" w:cs="Arial"/>
          <w:sz w:val="20"/>
          <w:szCs w:val="20"/>
        </w:rPr>
        <w:br/>
      </w:r>
      <w:r w:rsidRPr="00D271A8">
        <w:rPr>
          <w:rFonts w:ascii="Cambria" w:eastAsia="Times-Roman" w:hAnsi="Cambria" w:cs="Arial"/>
          <w:sz w:val="20"/>
          <w:szCs w:val="20"/>
        </w:rPr>
        <w:t>i inspektora nadzoru,</w:t>
      </w:r>
    </w:p>
    <w:p w14:paraId="61EDC04C" w14:textId="25868A5C" w:rsidR="00BF0B98" w:rsidRPr="00D271A8" w:rsidRDefault="00BF0B98" w:rsidP="000E7FCA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wiadczenie kierownika budowy</w:t>
      </w:r>
      <w:r w:rsidR="003307AF">
        <w:rPr>
          <w:rFonts w:ascii="Cambria" w:eastAsia="Times-Roman" w:hAnsi="Cambria" w:cs="Arial"/>
          <w:sz w:val="20"/>
          <w:szCs w:val="20"/>
        </w:rPr>
        <w:t xml:space="preserve"> </w:t>
      </w:r>
      <w:r w:rsidR="003307AF" w:rsidRPr="00F86F77">
        <w:rPr>
          <w:rFonts w:ascii="Cambria" w:eastAsia="Times-Roman" w:hAnsi="Cambria" w:cs="Arial"/>
          <w:sz w:val="20"/>
          <w:szCs w:val="20"/>
        </w:rPr>
        <w:t>i Inspektora Nadzoru</w:t>
      </w:r>
      <w:r w:rsidRPr="00D271A8">
        <w:rPr>
          <w:rFonts w:ascii="Cambria" w:eastAsia="Times-Roman" w:hAnsi="Cambria" w:cs="Arial"/>
          <w:sz w:val="20"/>
          <w:szCs w:val="20"/>
        </w:rPr>
        <w:t>, że roboty zostały wykonane zgodnie z dokumentacj</w:t>
      </w:r>
      <w:r w:rsidRPr="00D271A8">
        <w:rPr>
          <w:rFonts w:ascii="Cambria" w:eastAsia="TTE1FA5458t00" w:hAnsi="Cambria" w:cs="Arial"/>
          <w:sz w:val="20"/>
          <w:szCs w:val="20"/>
        </w:rPr>
        <w:t>a</w:t>
      </w:r>
      <w:r w:rsidRPr="00D271A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D271A8">
        <w:rPr>
          <w:rFonts w:ascii="Cambria" w:eastAsia="TTE1FA5458t00" w:hAnsi="Cambria" w:cs="Arial"/>
          <w:sz w:val="20"/>
          <w:szCs w:val="20"/>
        </w:rPr>
        <w:t>ą</w:t>
      </w:r>
      <w:r w:rsidRPr="00D271A8">
        <w:rPr>
          <w:rFonts w:ascii="Cambria" w:eastAsia="Times-Roman" w:hAnsi="Cambria" w:cs="Arial"/>
          <w:sz w:val="20"/>
          <w:szCs w:val="20"/>
        </w:rPr>
        <w:t>tni</w:t>
      </w:r>
      <w:r w:rsidRPr="00D271A8">
        <w:rPr>
          <w:rFonts w:ascii="Cambria" w:eastAsia="TTE1FA5458t00" w:hAnsi="Cambria" w:cs="Arial"/>
          <w:sz w:val="20"/>
          <w:szCs w:val="20"/>
        </w:rPr>
        <w:t>ę</w:t>
      </w:r>
      <w:r w:rsidRPr="00D271A8">
        <w:rPr>
          <w:rFonts w:ascii="Cambria" w:eastAsia="Times-Roman" w:hAnsi="Cambria" w:cs="Arial"/>
          <w:sz w:val="20"/>
          <w:szCs w:val="20"/>
        </w:rPr>
        <w:t>ty – 2 egz.,</w:t>
      </w:r>
    </w:p>
    <w:p w14:paraId="78F712CD" w14:textId="77777777" w:rsidR="00BF0B98" w:rsidRPr="00D271A8" w:rsidRDefault="00BF0B98" w:rsidP="000E7FCA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D271A8">
        <w:rPr>
          <w:rFonts w:ascii="Cambria" w:eastAsia="TTE1FA5458t00" w:hAnsi="Cambria" w:cs="Arial"/>
          <w:sz w:val="20"/>
          <w:szCs w:val="20"/>
        </w:rPr>
        <w:t>ś</w:t>
      </w:r>
      <w:r w:rsidRPr="00D271A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D271A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D271A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39993198" w14:textId="77777777" w:rsidR="00BF0B98" w:rsidRPr="00D271A8" w:rsidRDefault="00BF0B98" w:rsidP="000E7FCA">
      <w:pPr>
        <w:numPr>
          <w:ilvl w:val="0"/>
          <w:numId w:val="25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D271A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14:paraId="45105615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="00A41963"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EC33082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="008B6546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o ile nie nastąpi przerwanie czynności odbiorowych.</w:t>
      </w:r>
    </w:p>
    <w:p w14:paraId="4128ACA4" w14:textId="77777777" w:rsidR="00BF0B98" w:rsidRPr="00D271A8" w:rsidRDefault="00BF0B98" w:rsidP="00836D90">
      <w:pPr>
        <w:numPr>
          <w:ilvl w:val="0"/>
          <w:numId w:val="18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5073D902" w14:textId="77777777"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0758FBDE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7BC33AD4" w14:textId="3D8DEFA8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</w:t>
      </w:r>
      <w:r w:rsidRPr="008F7BD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umownymi </w:t>
      </w:r>
      <w:r w:rsidR="00D508B1" w:rsidRPr="008F7BD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o </w:t>
      </w:r>
      <w:r w:rsidRPr="008F7BD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których mowa </w:t>
      </w:r>
      <w:r w:rsidR="00D508B1" w:rsidRPr="008F7BDB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w </w:t>
      </w:r>
      <w:r w:rsidRPr="008F7BDB">
        <w:rPr>
          <w:rFonts w:ascii="Cambria" w:hAnsi="Cambria" w:cs="Arial"/>
          <w:b/>
          <w:bCs/>
          <w:color w:val="000000" w:themeColor="text1"/>
          <w:sz w:val="20"/>
          <w:szCs w:val="20"/>
        </w:rPr>
        <w:t>§ 20 ust. 1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pkt. </w:t>
      </w:r>
      <w:r w:rsidR="00F04FC8">
        <w:rPr>
          <w:rFonts w:ascii="Cambria" w:hAnsi="Cambria" w:cs="Arial"/>
          <w:b/>
          <w:bCs/>
          <w:sz w:val="20"/>
          <w:szCs w:val="20"/>
        </w:rPr>
        <w:t>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0BB4C64A" w14:textId="77777777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3127AE52" w14:textId="77777777"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0E7FCA">
        <w:rPr>
          <w:rFonts w:ascii="Cambria" w:hAnsi="Cambria" w:cs="Arial"/>
          <w:sz w:val="20"/>
          <w:szCs w:val="20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A57446C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60E8CBC2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5DDDBA3A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E3E1A5D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="00CB44E8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4F862CB6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696E3488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43E22D42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56EF0D60" w14:textId="3EAE3AF1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BE0F1E5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FACA5BF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4D5F7C22" w14:textId="77777777" w:rsidR="00BF0B98" w:rsidRPr="00D271A8" w:rsidRDefault="00BF0B98" w:rsidP="00836D90">
      <w:pPr>
        <w:pStyle w:val="Tekstpodstawowywcity2"/>
        <w:numPr>
          <w:ilvl w:val="0"/>
          <w:numId w:val="19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632A05FB" w14:textId="06503E92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5E346205" w14:textId="3AC97305"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 xml:space="preserve">Na zasadach określonych w niniejszej umowie, niezależnie od udzielonej rękojmi na okres 60 miesięcy Wykonawca udziela Zamawiającemu </w:t>
      </w:r>
      <w:r w:rsidR="004A636A" w:rsidRPr="004A636A">
        <w:rPr>
          <w:rFonts w:ascii="Cambria" w:hAnsi="Cambria" w:cs="Arial"/>
          <w:b/>
          <w:sz w:val="20"/>
          <w:szCs w:val="20"/>
        </w:rPr>
        <w:t xml:space="preserve">część nr …. - </w:t>
      </w:r>
      <w:r w:rsidRPr="004A636A">
        <w:rPr>
          <w:rFonts w:ascii="Cambria" w:hAnsi="Cambria" w:cs="Arial"/>
          <w:b/>
          <w:sz w:val="20"/>
          <w:szCs w:val="20"/>
        </w:rPr>
        <w:t>….. miesięcznej gwarancji jakości</w:t>
      </w:r>
      <w:r w:rsidRPr="00D271A8">
        <w:rPr>
          <w:rFonts w:ascii="Cambria" w:hAnsi="Cambria" w:cs="Arial"/>
          <w:sz w:val="20"/>
          <w:szCs w:val="20"/>
        </w:rPr>
        <w:t xml:space="preserve"> wykonanych prac.</w:t>
      </w:r>
    </w:p>
    <w:p w14:paraId="1AA152FA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39F90FA5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22DA0A14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1C172A4" w14:textId="77777777"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2"/>
      <w:r w:rsidRPr="00D271A8">
        <w:rPr>
          <w:rFonts w:ascii="Cambria" w:hAnsi="Cambria" w:cs="Arial"/>
          <w:sz w:val="20"/>
          <w:szCs w:val="20"/>
        </w:rPr>
        <w:t>:</w:t>
      </w:r>
    </w:p>
    <w:p w14:paraId="1557BB19" w14:textId="77777777" w:rsidR="001E62D8" w:rsidRPr="00D271A8" w:rsidRDefault="001E62D8" w:rsidP="000E7FCA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61B1666D" w14:textId="77777777" w:rsidR="001E62D8" w:rsidRPr="00D271A8" w:rsidRDefault="001E62D8" w:rsidP="000E7FCA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6DB35436" w14:textId="77777777" w:rsidR="001E62D8" w:rsidRPr="00D271A8" w:rsidRDefault="001E62D8" w:rsidP="000E7FCA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13B29C0C" w14:textId="77777777" w:rsidR="001E62D8" w:rsidRPr="00D271A8" w:rsidRDefault="001E62D8" w:rsidP="000E7FCA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461938B9" w14:textId="77777777" w:rsidR="001E62D8" w:rsidRPr="00D271A8" w:rsidRDefault="001E62D8" w:rsidP="000E7FCA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50A1EC2B" w14:textId="77777777" w:rsidR="001E62D8" w:rsidRPr="00D271A8" w:rsidRDefault="001E62D8" w:rsidP="000E7FCA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EEE1B17" w14:textId="77777777" w:rsidR="001E62D8" w:rsidRPr="00D271A8" w:rsidRDefault="001E62D8" w:rsidP="000E7FCA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3F9229A8" w14:textId="77777777" w:rsidR="001E62D8" w:rsidRPr="00D271A8" w:rsidRDefault="001E62D8" w:rsidP="000E7FCA">
      <w:pPr>
        <w:numPr>
          <w:ilvl w:val="0"/>
          <w:numId w:val="28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6554E5E0" w14:textId="77777777"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0503A609" w14:textId="77777777" w:rsidR="001E62D8" w:rsidRPr="00D271A8" w:rsidRDefault="001E62D8" w:rsidP="000E7FCA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Pr="000E7FCA">
        <w:rPr>
          <w:rFonts w:ascii="Cambria" w:hAnsi="Cambria" w:cs="Arial"/>
          <w:b/>
          <w:bCs/>
          <w:sz w:val="20"/>
          <w:szCs w:val="20"/>
        </w:rPr>
        <w:t>… miesięcznej</w:t>
      </w:r>
      <w:r w:rsidRPr="00D271A8">
        <w:rPr>
          <w:rFonts w:ascii="Cambria" w:hAnsi="Cambria" w:cs="Arial"/>
          <w:sz w:val="20"/>
          <w:szCs w:val="20"/>
        </w:rPr>
        <w:t xml:space="preserve"> gwarancji jakości wykonania prac. Termin gwarancji będzie liczony od dnia podpisania protokołu końcowego odbioru robót.</w:t>
      </w:r>
    </w:p>
    <w:p w14:paraId="78054AB5" w14:textId="77777777" w:rsidR="001E62D8" w:rsidRPr="00D271A8" w:rsidRDefault="001E62D8" w:rsidP="000E7FCA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E0FFEBB" w14:textId="77777777" w:rsidR="001E62D8" w:rsidRPr="00D271A8" w:rsidRDefault="001E62D8" w:rsidP="000E7FCA">
      <w:pPr>
        <w:pStyle w:val="Akapitzlist"/>
        <w:numPr>
          <w:ilvl w:val="1"/>
          <w:numId w:val="29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6AC4B3D" w14:textId="77777777" w:rsidR="001E62D8" w:rsidRPr="00D271A8" w:rsidRDefault="001E62D8" w:rsidP="000E7FCA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14:paraId="5ACF2E03" w14:textId="77777777" w:rsidR="001E62D8" w:rsidRPr="00D271A8" w:rsidRDefault="001E62D8" w:rsidP="000E7FCA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59251489" w14:textId="77777777" w:rsidR="001E62D8" w:rsidRPr="00D271A8" w:rsidRDefault="001E62D8" w:rsidP="000E7FCA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7E91B7BD" w14:textId="77777777" w:rsidR="001E62D8" w:rsidRPr="00D271A8" w:rsidRDefault="001E62D8" w:rsidP="000E7FCA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3742C40C" w14:textId="77777777" w:rsidR="001E62D8" w:rsidRPr="00D271A8" w:rsidRDefault="001E62D8" w:rsidP="000E7FCA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1767D9E7" w14:textId="77777777" w:rsidR="001E62D8" w:rsidRPr="00D271A8" w:rsidRDefault="001E62D8" w:rsidP="000E7FCA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061F28B8" w14:textId="77777777" w:rsidR="001E62D8" w:rsidRPr="00D271A8" w:rsidRDefault="001E62D8" w:rsidP="000E7FCA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7469DE5A" w14:textId="77777777" w:rsidR="001E62D8" w:rsidRPr="00D271A8" w:rsidRDefault="001E62D8" w:rsidP="000E7FCA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1C8415CA" w14:textId="77777777" w:rsidR="001E62D8" w:rsidRPr="00D271A8" w:rsidRDefault="001E62D8" w:rsidP="000E7FCA">
      <w:pPr>
        <w:pStyle w:val="Akapitzlist"/>
        <w:numPr>
          <w:ilvl w:val="0"/>
          <w:numId w:val="30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506B358D" w14:textId="77777777" w:rsidR="004C1249" w:rsidRDefault="004C1249" w:rsidP="004C1249">
      <w:pPr>
        <w:pStyle w:val="Tekstpodstawowywcity2"/>
        <w:spacing w:line="276" w:lineRule="auto"/>
        <w:ind w:left="72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E8D8011" w14:textId="354B73F1" w:rsidR="004C1249" w:rsidRPr="00862162" w:rsidRDefault="004C1249" w:rsidP="004C1249">
      <w:pPr>
        <w:pStyle w:val="Tekstpodstawowywcity2"/>
        <w:spacing w:line="276" w:lineRule="auto"/>
        <w:ind w:left="720"/>
        <w:jc w:val="center"/>
        <w:rPr>
          <w:rFonts w:ascii="Cambria" w:hAnsi="Cambria" w:cs="Arial"/>
          <w:b/>
          <w:bCs/>
          <w:sz w:val="20"/>
          <w:szCs w:val="20"/>
          <w:vertAlign w:val="superscript"/>
        </w:rPr>
      </w:pPr>
      <w:r w:rsidRPr="00F86F77">
        <w:rPr>
          <w:rFonts w:ascii="Cambria" w:hAnsi="Cambria" w:cs="Arial"/>
          <w:b/>
          <w:bCs/>
          <w:sz w:val="20"/>
          <w:szCs w:val="20"/>
        </w:rPr>
        <w:t>§ 19</w:t>
      </w:r>
      <w:r w:rsidR="00345EA2" w:rsidRPr="00F86F77">
        <w:rPr>
          <w:rFonts w:ascii="Cambria" w:hAnsi="Cambria" w:cs="Arial"/>
          <w:b/>
          <w:bCs/>
          <w:sz w:val="20"/>
          <w:szCs w:val="20"/>
        </w:rPr>
        <w:t>a</w:t>
      </w:r>
      <w:r w:rsidR="00862162" w:rsidRPr="00F86F77">
        <w:rPr>
          <w:rFonts w:ascii="Cambria" w:hAnsi="Cambria" w:cs="Arial"/>
          <w:b/>
          <w:bCs/>
          <w:sz w:val="20"/>
          <w:szCs w:val="20"/>
          <w:vertAlign w:val="superscript"/>
        </w:rPr>
        <w:t>*</w:t>
      </w:r>
    </w:p>
    <w:p w14:paraId="300C3D4D" w14:textId="3CE7CA02" w:rsidR="004C1249" w:rsidRDefault="00B92D38" w:rsidP="004C1249">
      <w:pPr>
        <w:pStyle w:val="Tekstpodstawowywcity2"/>
        <w:spacing w:line="276" w:lineRule="auto"/>
        <w:ind w:left="72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dotyczy</w:t>
      </w:r>
      <w:r w:rsidR="004C1249">
        <w:rPr>
          <w:rFonts w:ascii="Cambria" w:hAnsi="Cambria" w:cs="Arial"/>
          <w:b/>
          <w:bCs/>
          <w:sz w:val="20"/>
          <w:szCs w:val="20"/>
        </w:rPr>
        <w:t xml:space="preserve"> wyposażenia w ramach części nr </w:t>
      </w:r>
      <w:r>
        <w:rPr>
          <w:rFonts w:ascii="Cambria" w:hAnsi="Cambria" w:cs="Arial"/>
          <w:b/>
          <w:bCs/>
          <w:sz w:val="20"/>
          <w:szCs w:val="20"/>
        </w:rPr>
        <w:t>1</w:t>
      </w:r>
      <w:r w:rsidR="004C1249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3AD242B0" w14:textId="77777777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udziela niniejszym gwarancji na okres </w:t>
      </w:r>
      <w:r w:rsidRPr="002B2D63">
        <w:rPr>
          <w:rFonts w:ascii="Cambria" w:hAnsi="Cambria"/>
          <w:b/>
          <w:sz w:val="20"/>
          <w:szCs w:val="20"/>
        </w:rPr>
        <w:t xml:space="preserve">…….. </w:t>
      </w:r>
      <w:r w:rsidRPr="00705442">
        <w:rPr>
          <w:rFonts w:ascii="Cambria" w:hAnsi="Cambria"/>
          <w:sz w:val="20"/>
          <w:szCs w:val="20"/>
        </w:rPr>
        <w:t>miesięcy na przedmiot dosta</w:t>
      </w:r>
      <w:r>
        <w:rPr>
          <w:rFonts w:ascii="Cambria" w:hAnsi="Cambria"/>
          <w:sz w:val="20"/>
          <w:szCs w:val="20"/>
        </w:rPr>
        <w:t>wy na warunkach określonych w S</w:t>
      </w:r>
      <w:r w:rsidRPr="00705442">
        <w:rPr>
          <w:rFonts w:ascii="Cambria" w:hAnsi="Cambria"/>
          <w:sz w:val="20"/>
          <w:szCs w:val="20"/>
        </w:rPr>
        <w:t xml:space="preserve">WZ </w:t>
      </w:r>
    </w:p>
    <w:p w14:paraId="2F553CFE" w14:textId="77777777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udziela także rękojmi na okres: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miesięcy.</w:t>
      </w:r>
    </w:p>
    <w:p w14:paraId="7411BB0E" w14:textId="77777777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14:paraId="6741FFAB" w14:textId="77777777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max. 3 napraw gwarancyjnych</w:t>
      </w:r>
      <w:r>
        <w:rPr>
          <w:rFonts w:ascii="Cambria" w:hAnsi="Cambria"/>
          <w:sz w:val="20"/>
          <w:szCs w:val="20"/>
        </w:rPr>
        <w:t xml:space="preserve"> tego samego wyposażenia, sprzętu/podzespołu</w:t>
      </w:r>
      <w:r w:rsidRPr="00705442">
        <w:rPr>
          <w:rFonts w:ascii="Cambria" w:hAnsi="Cambria"/>
          <w:sz w:val="20"/>
          <w:szCs w:val="20"/>
        </w:rPr>
        <w:t xml:space="preserve"> Wykonawca będzie zobowiązany</w:t>
      </w:r>
      <w:r>
        <w:rPr>
          <w:rFonts w:ascii="Cambria" w:hAnsi="Cambria"/>
          <w:sz w:val="20"/>
          <w:szCs w:val="20"/>
        </w:rPr>
        <w:t xml:space="preserve"> dokonać jego wymiany na nowy, wolny od wad</w:t>
      </w:r>
      <w:r w:rsidRPr="00705442">
        <w:rPr>
          <w:rFonts w:ascii="Cambria" w:hAnsi="Cambria"/>
          <w:sz w:val="20"/>
          <w:szCs w:val="20"/>
        </w:rPr>
        <w:t>.</w:t>
      </w:r>
    </w:p>
    <w:p w14:paraId="69FA3F6D" w14:textId="77777777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Wykonawca zapewnia pełny, bezpłatny przegląd okresowy całego sprzętu na 1 miesiąc przed upływem terminu gwarancji. </w:t>
      </w:r>
    </w:p>
    <w:p w14:paraId="40601F8D" w14:textId="77777777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42A72DBA" w14:textId="77777777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może według swojego wyboru, wykonywać uprawnienia z tytułu rękojmi albo gwarancji.</w:t>
      </w:r>
    </w:p>
    <w:p w14:paraId="229219AE" w14:textId="2EB60416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59EFEB45" w14:textId="77777777" w:rsidR="004C1249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Czas reakcji serwisu (fizyczne stawienie się serwisanta w miejscu zainstalowania sprzętu </w:t>
      </w:r>
      <w:r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i podjęcie czynności zmierzających do naprawy) powinno nastąpić max. w ciągu 72 godzin (pełne godziny) licząc od momentu zgłoszenia awarii (usterki).</w:t>
      </w:r>
    </w:p>
    <w:p w14:paraId="6421A5B5" w14:textId="77777777" w:rsidR="004C1249" w:rsidRPr="00914C84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914C84">
        <w:rPr>
          <w:rFonts w:ascii="Cambria" w:hAnsi="Cambria"/>
          <w:sz w:val="20"/>
          <w:szCs w:val="20"/>
        </w:rPr>
        <w:t xml:space="preserve">Naprawa zgłoszonej awarii lub usterki (usunięcie wady) powinno nastąpić maksymalnie w ciągu 14 dni </w:t>
      </w:r>
      <w:r>
        <w:rPr>
          <w:rFonts w:ascii="Cambria" w:hAnsi="Cambria"/>
          <w:sz w:val="20"/>
          <w:szCs w:val="20"/>
        </w:rPr>
        <w:t xml:space="preserve">roboczych </w:t>
      </w:r>
      <w:r w:rsidRPr="00914C84">
        <w:rPr>
          <w:rFonts w:ascii="Cambria" w:hAnsi="Cambria"/>
          <w:sz w:val="20"/>
          <w:szCs w:val="20"/>
        </w:rPr>
        <w:t>od dnia jej zgłoszenia</w:t>
      </w:r>
    </w:p>
    <w:p w14:paraId="79DF0351" w14:textId="77777777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przypadku konieczności transportu uszkodzonego sprzętu, transport na koszt własny zapewnia Wykonawca.</w:t>
      </w:r>
    </w:p>
    <w:p w14:paraId="7B8F3036" w14:textId="77777777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Zgłoszenie awarii lub wady następuje telefonicznie/faxem na numer telefonu/faxu ……….……………..</w:t>
      </w:r>
      <w:r>
        <w:rPr>
          <w:rFonts w:ascii="Cambria" w:hAnsi="Cambria"/>
          <w:sz w:val="20"/>
          <w:szCs w:val="20"/>
        </w:rPr>
        <w:t>, luba na adres e-mail: …………………….</w:t>
      </w:r>
    </w:p>
    <w:p w14:paraId="3F397623" w14:textId="77777777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czasie obowiązywania udzielonej gwarancji lub rękojmi Wykonawca na własny koszt dojeżdża do </w:t>
      </w:r>
      <w:r w:rsidRPr="00914C84">
        <w:rPr>
          <w:rFonts w:ascii="Cambria" w:hAnsi="Cambria"/>
          <w:sz w:val="20"/>
          <w:szCs w:val="20"/>
        </w:rPr>
        <w:t xml:space="preserve">miejsca w którym znajduje się uszkodzony </w:t>
      </w:r>
      <w:r w:rsidRPr="00705442">
        <w:rPr>
          <w:rFonts w:ascii="Cambria" w:hAnsi="Cambria"/>
          <w:sz w:val="20"/>
          <w:szCs w:val="20"/>
        </w:rPr>
        <w:t>sprzęt.</w:t>
      </w:r>
    </w:p>
    <w:p w14:paraId="1A75F38F" w14:textId="77777777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8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istotnej naprawy sprzętu, termin gwarancji oraz rękojmi całego sprzętu, o których mowa w ust. 1 i ust. 2, zaczyna swój bieg na nowo od daty zakończenia skutecznej naprawy. </w:t>
      </w:r>
      <w:r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przypadku naprawy wiążącej się z wymianą części, termin gwarancji i rękojmi na wymienione części równy jest okresom, o których mowa w ust. 1 i ust. 2, i rozpoczyna swój bieg od daty wymiany części.</w:t>
      </w:r>
    </w:p>
    <w:p w14:paraId="3A0D7C6E" w14:textId="77777777" w:rsidR="004C1249" w:rsidRPr="00705442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0" w:line="276" w:lineRule="auto"/>
        <w:ind w:left="426" w:hanging="426"/>
        <w:jc w:val="both"/>
        <w:rPr>
          <w:rFonts w:ascii="Cambria" w:hAnsi="Cambria"/>
          <w:i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Wykonawca oświadcza, że rozbudowa zakupionego sprzętu o dodatkowe elementy, w celu zachowania uprawnień wynikających z rękojmi lub gwarancji, wymaga zgody Wykonawcy. Bez uzasadnionych powodów Wykonawca nie może odmówić takiej zgody. W przypadku brak</w:t>
      </w:r>
      <w:r>
        <w:rPr>
          <w:rFonts w:ascii="Cambria" w:hAnsi="Cambria"/>
          <w:sz w:val="20"/>
          <w:szCs w:val="20"/>
        </w:rPr>
        <w:t>u</w:t>
      </w:r>
      <w:r w:rsidRPr="00705442">
        <w:rPr>
          <w:rFonts w:ascii="Cambria" w:hAnsi="Cambria"/>
          <w:sz w:val="20"/>
          <w:szCs w:val="20"/>
        </w:rPr>
        <w:t xml:space="preserve"> odpowiedzi przez Wykonawcę w terminie 14 dni, uważa się że Wykonawca wyraził  zgodę na rozbudowę.  </w:t>
      </w:r>
    </w:p>
    <w:p w14:paraId="326B6CBE" w14:textId="77777777" w:rsidR="004C1249" w:rsidRPr="009E7185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iCs/>
          <w:sz w:val="20"/>
          <w:szCs w:val="20"/>
        </w:rPr>
        <w:t>Wykonawca na zlecenie Zamawiającego zapewni</w:t>
      </w:r>
      <w:r w:rsidRPr="00705442">
        <w:rPr>
          <w:rFonts w:ascii="Cambria" w:hAnsi="Cambria"/>
          <w:bCs/>
          <w:sz w:val="20"/>
          <w:szCs w:val="20"/>
        </w:rPr>
        <w:t xml:space="preserve"> odpłatny serwis pogwarancyjny przez okres 3 lat po ustaniu gwarancji.</w:t>
      </w:r>
    </w:p>
    <w:p w14:paraId="5E377443" w14:textId="3BF232EC" w:rsidR="004C1249" w:rsidRPr="003F72B3" w:rsidRDefault="004C1249" w:rsidP="000E7FCA">
      <w:pPr>
        <w:numPr>
          <w:ilvl w:val="0"/>
          <w:numId w:val="48"/>
        </w:numPr>
        <w:tabs>
          <w:tab w:val="clear" w:pos="720"/>
          <w:tab w:val="num" w:pos="0"/>
        </w:tabs>
        <w:suppressAutoHyphens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3F72B3">
        <w:rPr>
          <w:rFonts w:ascii="Cambria" w:hAnsi="Cambria"/>
          <w:bCs/>
          <w:sz w:val="20"/>
          <w:szCs w:val="20"/>
        </w:rPr>
        <w:t>W przypadku</w:t>
      </w:r>
      <w:r>
        <w:rPr>
          <w:rFonts w:ascii="Cambria" w:hAnsi="Cambria"/>
          <w:bCs/>
          <w:sz w:val="20"/>
          <w:szCs w:val="20"/>
        </w:rPr>
        <w:t>,</w:t>
      </w:r>
      <w:r w:rsidRPr="003F72B3">
        <w:rPr>
          <w:rFonts w:ascii="Cambria" w:hAnsi="Cambria"/>
          <w:bCs/>
          <w:sz w:val="20"/>
          <w:szCs w:val="20"/>
        </w:rPr>
        <w:t xml:space="preserve"> gdy Wykonawca nie usunie wady w terminie wskazanym w ust. 10 Zamawiający może zlecić jej usunięcie innemu podmiotowi na koszty i ryzyko Wykonawcy</w:t>
      </w:r>
      <w:r>
        <w:rPr>
          <w:rFonts w:ascii="Cambria" w:hAnsi="Cambria"/>
          <w:bCs/>
          <w:sz w:val="20"/>
          <w:szCs w:val="20"/>
        </w:rPr>
        <w:t>.</w:t>
      </w:r>
    </w:p>
    <w:p w14:paraId="332C0540" w14:textId="77777777" w:rsidR="004C1249" w:rsidRPr="00D271A8" w:rsidRDefault="004C1249" w:rsidP="004C1249">
      <w:pPr>
        <w:pStyle w:val="Tekstpodstawowywcity2"/>
        <w:spacing w:line="276" w:lineRule="auto"/>
        <w:ind w:left="72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FAF7BCE" w14:textId="77777777" w:rsidR="008F7BDB" w:rsidRDefault="008F7BDB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24499DD" w14:textId="429094F6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20</w:t>
      </w:r>
    </w:p>
    <w:p w14:paraId="6CCF5E97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A6CC69B" w14:textId="77777777" w:rsidR="00BF0B98" w:rsidRPr="00D271A8" w:rsidRDefault="00BF0B98" w:rsidP="00836D90">
      <w:pPr>
        <w:numPr>
          <w:ilvl w:val="0"/>
          <w:numId w:val="20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6A0C1CF8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 w:rsidR="000233A9">
        <w:rPr>
          <w:rFonts w:ascii="Cambria" w:hAnsi="Cambria" w:cs="Arial"/>
          <w:sz w:val="20"/>
          <w:szCs w:val="20"/>
        </w:rPr>
        <w:t xml:space="preserve"> 0,</w:t>
      </w:r>
      <w:r w:rsidR="008D623B" w:rsidRPr="00D271A8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DC04F2D" w14:textId="77777777" w:rsidR="00CC3D3D" w:rsidRPr="00D271A8" w:rsidRDefault="00CC3D3D" w:rsidP="00836D90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271A8">
        <w:rPr>
          <w:rFonts w:ascii="Cambria" w:hAnsi="Cambria"/>
          <w:sz w:val="20"/>
          <w:szCs w:val="20"/>
        </w:rPr>
        <w:t xml:space="preserve"> 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14:paraId="05AA5F92" w14:textId="77777777" w:rsidR="00CC3D3D" w:rsidRPr="00D271A8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74211F01" w14:textId="77777777" w:rsidR="003C2569" w:rsidRDefault="00CC3D3D" w:rsidP="00836D90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14:paraId="35AF67B1" w14:textId="77777777" w:rsidR="003C2569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</w:p>
    <w:p w14:paraId="2529D4BC" w14:textId="77777777" w:rsidR="00CC3D3D" w:rsidRPr="00D271A8" w:rsidRDefault="00CC3D3D" w:rsidP="00836D90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271A8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3" w:name="_Hlk512668801"/>
      <w:r w:rsidRPr="00D271A8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3"/>
    </w:p>
    <w:p w14:paraId="50D2E532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45AF9225" w14:textId="77777777" w:rsidR="00BF0B98" w:rsidRPr="00D271A8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7B866D41" w14:textId="77777777" w:rsidR="00BF0B98" w:rsidRPr="00570EB0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6F1A5251" w14:textId="77777777" w:rsidR="00BF0B98" w:rsidRPr="00570EB0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5FD4E96E" w14:textId="77777777" w:rsidR="00BF0B98" w:rsidRPr="00570EB0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sz w:val="20"/>
          <w:szCs w:val="20"/>
        </w:rPr>
        <w:t xml:space="preserve">za zwłokę w usunięciu wad i usterek w okresie rękojmi </w:t>
      </w:r>
      <w:r w:rsidR="00F02CEE" w:rsidRPr="00570EB0">
        <w:rPr>
          <w:rFonts w:ascii="Cambria" w:hAnsi="Cambria" w:cs="Arial"/>
          <w:sz w:val="20"/>
          <w:szCs w:val="20"/>
        </w:rPr>
        <w:t xml:space="preserve">i gwarancji </w:t>
      </w:r>
      <w:r w:rsidRPr="00570EB0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570EB0">
        <w:rPr>
          <w:rFonts w:ascii="Cambria" w:hAnsi="Cambria" w:cs="Arial"/>
          <w:sz w:val="20"/>
          <w:szCs w:val="20"/>
        </w:rPr>
        <w:t xml:space="preserve"> </w:t>
      </w:r>
      <w:r w:rsidRPr="00570EB0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14:paraId="060C127B" w14:textId="14DCF080" w:rsidR="003C2569" w:rsidRPr="00570EB0" w:rsidRDefault="00BF0B9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14:paraId="7B031F62" w14:textId="03980D48" w:rsidR="00582778" w:rsidRPr="00570EB0" w:rsidRDefault="00582778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sz w:val="20"/>
          <w:szCs w:val="20"/>
        </w:rPr>
        <w:t xml:space="preserve">za każdy przypadek naruszenia obowiązku realizacji Przedmiotu Umowy przy pomocy osób zatrudnionych na podstawie umowy o pracę, o którym mowa w § </w:t>
      </w:r>
      <w:r w:rsidR="00B82E7C" w:rsidRPr="00570EB0">
        <w:rPr>
          <w:rFonts w:ascii="Cambria" w:hAnsi="Cambria" w:cs="Arial"/>
          <w:sz w:val="20"/>
          <w:szCs w:val="20"/>
        </w:rPr>
        <w:t>3</w:t>
      </w:r>
      <w:r w:rsidRPr="00570EB0">
        <w:rPr>
          <w:rFonts w:ascii="Cambria" w:hAnsi="Cambria" w:cs="Arial"/>
          <w:sz w:val="20"/>
          <w:szCs w:val="20"/>
        </w:rPr>
        <w:t xml:space="preserve"> ust. </w:t>
      </w:r>
      <w:r w:rsidR="00B82E7C" w:rsidRPr="00570EB0">
        <w:rPr>
          <w:rFonts w:ascii="Cambria" w:hAnsi="Cambria" w:cs="Arial"/>
          <w:sz w:val="20"/>
          <w:szCs w:val="20"/>
        </w:rPr>
        <w:t>1</w:t>
      </w:r>
      <w:r w:rsidR="000060B8" w:rsidRPr="00570EB0">
        <w:rPr>
          <w:rFonts w:ascii="Cambria" w:hAnsi="Cambria" w:cs="Arial"/>
          <w:sz w:val="20"/>
          <w:szCs w:val="20"/>
        </w:rPr>
        <w:t>2</w:t>
      </w:r>
      <w:r w:rsidRPr="00570EB0">
        <w:rPr>
          <w:rFonts w:ascii="Cambria" w:hAnsi="Cambria" w:cs="Arial"/>
          <w:sz w:val="20"/>
          <w:szCs w:val="20"/>
        </w:rPr>
        <w:t xml:space="preserve"> - w wysokości 5.000 zł nie więcej niż 10% wynagrodzenia brutto określonego w § 10 ust. 1</w:t>
      </w:r>
    </w:p>
    <w:p w14:paraId="182DB348" w14:textId="16DA595C" w:rsidR="00BF0B98" w:rsidRPr="00570EB0" w:rsidRDefault="003C2569" w:rsidP="00836D90">
      <w:pPr>
        <w:numPr>
          <w:ilvl w:val="0"/>
          <w:numId w:val="21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C510C3" w:rsidRPr="00570EB0">
        <w:rPr>
          <w:rFonts w:ascii="Cambria" w:hAnsi="Cambria" w:cs="Arial"/>
          <w:sz w:val="20"/>
          <w:szCs w:val="20"/>
        </w:rPr>
        <w:t>kodeksu cywilnego</w:t>
      </w:r>
      <w:r w:rsidRPr="00570EB0">
        <w:rPr>
          <w:rFonts w:ascii="Cambria" w:hAnsi="Cambria" w:cs="Arial"/>
          <w:sz w:val="20"/>
          <w:szCs w:val="20"/>
        </w:rPr>
        <w:t>) z przyczyn zależnych od Wykonawcy w wysokości 20 % wynagrodzenia brutto określonego w § 10 ust. 1 umowy</w:t>
      </w:r>
    </w:p>
    <w:p w14:paraId="2C438648" w14:textId="77777777" w:rsidR="00BF0B98" w:rsidRPr="00570EB0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570EB0">
        <w:rPr>
          <w:rFonts w:ascii="Cambria" w:hAnsi="Cambria" w:cs="Arial"/>
          <w:sz w:val="20"/>
          <w:szCs w:val="20"/>
        </w:rPr>
        <w:t xml:space="preserve">zapłaci </w:t>
      </w:r>
      <w:r w:rsidRPr="00570EB0">
        <w:rPr>
          <w:rFonts w:ascii="Cambria" w:hAnsi="Cambria" w:cs="Arial"/>
          <w:b/>
          <w:bCs/>
          <w:sz w:val="20"/>
          <w:szCs w:val="20"/>
        </w:rPr>
        <w:t>Wykonawcy</w:t>
      </w:r>
      <w:r w:rsidRPr="00570EB0">
        <w:rPr>
          <w:rFonts w:ascii="Cambria" w:hAnsi="Cambria" w:cs="Arial"/>
          <w:sz w:val="20"/>
          <w:szCs w:val="20"/>
        </w:rPr>
        <w:t xml:space="preserve"> karę umowną:</w:t>
      </w:r>
    </w:p>
    <w:p w14:paraId="358349AE" w14:textId="77777777" w:rsidR="00BF0B98" w:rsidRPr="00D271A8" w:rsidRDefault="00BF0B98" w:rsidP="00836D90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08AE63AB" w14:textId="77777777" w:rsidR="00BF0B98" w:rsidRPr="00D271A8" w:rsidRDefault="00BF0B98" w:rsidP="00836D90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0C0EA77F" w14:textId="32DDD5DB" w:rsidR="00582778" w:rsidRPr="0085319F" w:rsidRDefault="00BF0B98" w:rsidP="0085319F">
      <w:pPr>
        <w:pStyle w:val="Tekstpodstawowywcity2"/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14E34714" w14:textId="77777777" w:rsidR="00BF0B98" w:rsidRPr="00AC3764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 xml:space="preserve">Naliczone kary umowne stają się wymagalne jeżeli  Wykonawca w terminie 5 dni od daty otrzymania </w:t>
      </w:r>
      <w:r w:rsidRPr="00AC3764">
        <w:rPr>
          <w:rFonts w:ascii="Cambria" w:hAnsi="Cambria" w:cs="Arial"/>
          <w:color w:val="000000"/>
          <w:sz w:val="20"/>
          <w:szCs w:val="20"/>
        </w:rPr>
        <w:t>oświadczenia złożonego przez Zamawiającego o naliczeniu kar umownych nie dokonał ich zapłaty</w:t>
      </w:r>
      <w:r w:rsidRPr="00AC3764">
        <w:rPr>
          <w:rFonts w:ascii="Cambria" w:hAnsi="Cambria" w:cs="Arial"/>
          <w:sz w:val="20"/>
          <w:szCs w:val="20"/>
        </w:rPr>
        <w:t>.</w:t>
      </w:r>
    </w:p>
    <w:p w14:paraId="6E2A76EC" w14:textId="77777777" w:rsidR="001C3FE1" w:rsidRPr="00570EB0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570EB0">
        <w:rPr>
          <w:rFonts w:ascii="Cambria" w:hAnsi="Cambria" w:cs="Arial"/>
          <w:sz w:val="20"/>
          <w:szCs w:val="20"/>
        </w:rPr>
        <w:t>.</w:t>
      </w:r>
    </w:p>
    <w:p w14:paraId="6E211F76" w14:textId="768A1AB6" w:rsidR="000233A9" w:rsidRPr="00570EB0" w:rsidRDefault="001C3FE1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12388A" w:rsidRPr="00570EB0">
        <w:rPr>
          <w:rFonts w:ascii="Cambria" w:hAnsi="Cambria" w:cs="Arial"/>
          <w:sz w:val="20"/>
          <w:szCs w:val="20"/>
        </w:rPr>
        <w:t>10</w:t>
      </w:r>
      <w:r w:rsidRPr="00570EB0">
        <w:rPr>
          <w:rFonts w:ascii="Cambria" w:hAnsi="Cambria" w:cs="Arial"/>
          <w:sz w:val="20"/>
          <w:szCs w:val="20"/>
        </w:rPr>
        <w:t xml:space="preserve"> ust. 1 umowy.</w:t>
      </w:r>
    </w:p>
    <w:p w14:paraId="07C0E915" w14:textId="77777777" w:rsidR="00BF0B98" w:rsidRPr="00570EB0" w:rsidRDefault="00BF0B98" w:rsidP="00836D90">
      <w:pPr>
        <w:pStyle w:val="Tekstpodstawowywcity2"/>
        <w:numPr>
          <w:ilvl w:val="0"/>
          <w:numId w:val="20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 w:rsidRPr="00570EB0">
        <w:rPr>
          <w:rFonts w:ascii="Cambria" w:hAnsi="Cambria" w:cs="Arial"/>
          <w:sz w:val="20"/>
          <w:szCs w:val="20"/>
        </w:rPr>
        <w:t>.</w:t>
      </w:r>
    </w:p>
    <w:p w14:paraId="0EBA7DCF" w14:textId="77777777" w:rsidR="00BF0B98" w:rsidRPr="00570EB0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b/>
          <w:bCs/>
          <w:sz w:val="20"/>
          <w:szCs w:val="20"/>
        </w:rPr>
        <w:t>§ 21</w:t>
      </w:r>
    </w:p>
    <w:p w14:paraId="23792400" w14:textId="77777777" w:rsidR="00AA2282" w:rsidRPr="00570EB0" w:rsidRDefault="00AA2282" w:rsidP="00836D90">
      <w:pPr>
        <w:pStyle w:val="Tekstpodstawowywcity2"/>
        <w:numPr>
          <w:ilvl w:val="2"/>
          <w:numId w:val="15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sz w:val="20"/>
          <w:szCs w:val="20"/>
        </w:rPr>
        <w:t xml:space="preserve">W przypadku odstąpienia od umowy (przez Wykonawcę albo Zamawiającego) </w:t>
      </w:r>
      <w:r w:rsidRPr="00570EB0">
        <w:rPr>
          <w:rFonts w:ascii="Cambria" w:hAnsi="Cambria" w:cs="Arial"/>
          <w:b/>
          <w:bCs/>
          <w:sz w:val="20"/>
          <w:szCs w:val="20"/>
        </w:rPr>
        <w:t>Wykonawca</w:t>
      </w:r>
      <w:r w:rsidRPr="00570EB0">
        <w:rPr>
          <w:rFonts w:ascii="Cambria" w:hAnsi="Cambria" w:cs="Arial"/>
          <w:sz w:val="20"/>
          <w:szCs w:val="20"/>
        </w:rPr>
        <w:t xml:space="preserve"> powinien natychmiast wstrzymać i zabezpieczyć niezakończone roboty oraz plac budowy.</w:t>
      </w:r>
    </w:p>
    <w:p w14:paraId="73B4BD28" w14:textId="77777777" w:rsidR="00E35895" w:rsidRPr="00570EB0" w:rsidRDefault="00E35895" w:rsidP="00E35895">
      <w:pPr>
        <w:pStyle w:val="Tekstpodstawowywcity2"/>
        <w:numPr>
          <w:ilvl w:val="2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b/>
          <w:bCs/>
          <w:sz w:val="20"/>
          <w:szCs w:val="20"/>
        </w:rPr>
        <w:t>Zamawiającemu , niezależnie od przepisów kodeksu cywilnego  przysługuje prawo do odstąpienia od Umowy w terminie 14 dni od wystąpienia którejkolwiek z przyczyn</w:t>
      </w:r>
      <w:r w:rsidRPr="00570EB0">
        <w:rPr>
          <w:rFonts w:ascii="Cambria" w:hAnsi="Cambria" w:cs="Arial"/>
          <w:sz w:val="20"/>
          <w:szCs w:val="20"/>
        </w:rPr>
        <w:t>:</w:t>
      </w:r>
    </w:p>
    <w:p w14:paraId="77C99C6B" w14:textId="77777777" w:rsidR="00E35895" w:rsidRPr="00570EB0" w:rsidRDefault="00E35895" w:rsidP="005035D5">
      <w:pPr>
        <w:pStyle w:val="Tekstpodstawowywcity2"/>
        <w:numPr>
          <w:ilvl w:val="0"/>
          <w:numId w:val="44"/>
        </w:numPr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</w:t>
      </w:r>
      <w:r w:rsidRPr="00570EB0">
        <w:rPr>
          <w:rFonts w:ascii="Cambria" w:hAnsi="Cambria" w:cs="Arial"/>
          <w:sz w:val="20"/>
          <w:szCs w:val="20"/>
        </w:rPr>
        <w:br/>
        <w:t>Umowy;</w:t>
      </w:r>
    </w:p>
    <w:p w14:paraId="6DAEC243" w14:textId="77777777" w:rsidR="00AA2282" w:rsidRPr="00612765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570EB0">
        <w:rPr>
          <w:rFonts w:ascii="Cambria" w:hAnsi="Cambria" w:cs="Arial"/>
          <w:b/>
          <w:bCs/>
          <w:sz w:val="20"/>
          <w:szCs w:val="20"/>
        </w:rPr>
        <w:t>2)</w:t>
      </w:r>
      <w:r w:rsidRPr="00570EB0">
        <w:rPr>
          <w:rFonts w:ascii="Cambria" w:hAnsi="Cambria" w:cs="Arial"/>
          <w:sz w:val="20"/>
          <w:szCs w:val="20"/>
        </w:rPr>
        <w:tab/>
      </w:r>
      <w:r w:rsidRPr="00570EB0">
        <w:rPr>
          <w:rFonts w:ascii="Cambria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 w:rsidRPr="00570EB0">
        <w:rPr>
          <w:rFonts w:ascii="Cambria" w:hAnsi="Cambria" w:cs="Arial"/>
          <w:sz w:val="20"/>
          <w:szCs w:val="20"/>
        </w:rPr>
        <w:br/>
        <w:t>10 dni;</w:t>
      </w:r>
    </w:p>
    <w:p w14:paraId="645F7C73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 w:rsidR="00BE20BD"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3E362836" w14:textId="77777777" w:rsidR="00AA2282" w:rsidRPr="00612765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B170B1" w14:textId="77777777" w:rsidR="00AA2282" w:rsidRPr="00AA2282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383CFE4F" w14:textId="77777777" w:rsidR="00AA2282" w:rsidRPr="00AA2282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16F4E588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4C165B29" w14:textId="77777777"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10B41C0C" w14:textId="77777777" w:rsidR="00AA2282" w:rsidRPr="00612765" w:rsidRDefault="00AA2282" w:rsidP="000E7FCA">
      <w:pPr>
        <w:pStyle w:val="Tekstpodstawowywcity2"/>
        <w:numPr>
          <w:ilvl w:val="0"/>
          <w:numId w:val="36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68A4BE44" w14:textId="77777777" w:rsidR="00AA2282" w:rsidRPr="00612765" w:rsidRDefault="00AA2282" w:rsidP="000E7FCA">
      <w:pPr>
        <w:pStyle w:val="Tekstpodstawowywcity2"/>
        <w:numPr>
          <w:ilvl w:val="0"/>
          <w:numId w:val="36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1324229A" w14:textId="77777777"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C5AD8A9" w14:textId="720FCB8C" w:rsidR="00AA2282" w:rsidRDefault="00570EB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5223EE"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 w:rsidR="005223EE"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2436A755" w14:textId="2B486815" w:rsidR="00AA2282" w:rsidRDefault="00570EB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534674">
        <w:rPr>
          <w:rFonts w:ascii="Cambria" w:hAnsi="Cambria" w:cs="Arial"/>
          <w:sz w:val="20"/>
          <w:szCs w:val="20"/>
        </w:rPr>
        <w:t xml:space="preserve">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5FBE3CD9" w14:textId="55A9D7F3" w:rsidR="00AA2282" w:rsidRDefault="00570EB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7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203129ED" w14:textId="5CE71F44" w:rsidR="00AA2282" w:rsidRDefault="00570EB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19221B74" w14:textId="31BF8704" w:rsidR="00AA2282" w:rsidRPr="008429F1" w:rsidRDefault="00570EB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C83E703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B424EEE" w14:textId="5393DBF8" w:rsidR="00BF0B98" w:rsidRPr="00D271A8" w:rsidRDefault="00BF0B98" w:rsidP="00836D90">
      <w:pPr>
        <w:pStyle w:val="Tekstpodstawowywcity2"/>
        <w:numPr>
          <w:ilvl w:val="1"/>
          <w:numId w:val="6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017E9">
        <w:rPr>
          <w:rFonts w:ascii="Cambria" w:hAnsi="Cambria" w:cs="Arial"/>
          <w:spacing w:val="-4"/>
          <w:sz w:val="20"/>
          <w:szCs w:val="20"/>
        </w:rPr>
        <w:t>202</w:t>
      </w:r>
      <w:r w:rsidR="003A7E90">
        <w:rPr>
          <w:rFonts w:ascii="Cambria" w:hAnsi="Cambria" w:cs="Arial"/>
          <w:spacing w:val="-4"/>
          <w:sz w:val="20"/>
          <w:szCs w:val="20"/>
        </w:rPr>
        <w:t>2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B017E9">
        <w:rPr>
          <w:rFonts w:ascii="Cambria" w:hAnsi="Cambria" w:cs="Arial"/>
          <w:spacing w:val="-4"/>
          <w:sz w:val="20"/>
          <w:szCs w:val="20"/>
        </w:rPr>
        <w:t>1</w:t>
      </w:r>
      <w:r w:rsidR="003A7E90">
        <w:rPr>
          <w:rFonts w:ascii="Cambria" w:hAnsi="Cambria" w:cs="Arial"/>
          <w:spacing w:val="-4"/>
          <w:sz w:val="20"/>
          <w:szCs w:val="20"/>
        </w:rPr>
        <w:t>710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39DAEF6E" w14:textId="37C67D47" w:rsidR="00BF0B98" w:rsidRPr="00B8098B" w:rsidRDefault="00B8098B" w:rsidP="00B8098B">
      <w:pPr>
        <w:numPr>
          <w:ilvl w:val="0"/>
          <w:numId w:val="6"/>
        </w:numPr>
        <w:spacing w:after="120" w:line="276" w:lineRule="auto"/>
        <w:jc w:val="both"/>
        <w:rPr>
          <w:rFonts w:ascii="Cambria" w:eastAsia="Times New Roman" w:hAnsi="Cambria" w:cs="Calibri"/>
          <w:sz w:val="20"/>
          <w:szCs w:val="20"/>
        </w:rPr>
      </w:pPr>
      <w:r w:rsidRPr="00B8098B">
        <w:rPr>
          <w:rFonts w:ascii="Cambria" w:eastAsia="Times New Roman" w:hAnsi="Cambria" w:cs="Calibri"/>
          <w:sz w:val="20"/>
          <w:szCs w:val="20"/>
        </w:rPr>
        <w:t xml:space="preserve">Strony postanawiają, iż w razie ewentualnych sporów w relacji Zamawiający/Wykonawca o roszczenia cywilnoprawne w sprawach, w których zawarcie ugody jest dopuszczalne, poddadzą się mediacjom lub innemu polubownemu rozwiązaniu sporu przed Sądem polubownym przy Prokuratorii Generalnej Rzeczypospolitej Polskiej, wybranym mediatorem albo osobą prowadzącą inne polubowne rozwiązanie sporu. </w:t>
      </w:r>
    </w:p>
    <w:p w14:paraId="1F202940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2FDB515F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0BCD6A2E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626F10D2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59E52546" w14:textId="77777777" w:rsidR="00BF0B98" w:rsidRPr="00D271A8" w:rsidRDefault="00BF0B98" w:rsidP="000E7FCA">
      <w:pPr>
        <w:pStyle w:val="Tekstpodstawowywcity2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46D3D83A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481B1531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5208D6C3" w14:textId="77777777" w:rsidR="00BF0B98" w:rsidRPr="00D271A8" w:rsidRDefault="003C2569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3823C823" w14:textId="77777777"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4FC1C3A0" w14:textId="77777777" w:rsidR="00BF0B98" w:rsidRPr="00D271A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577AB3F4" w14:textId="22DD6D4F" w:rsidR="00BF0B98" w:rsidRDefault="00BF0B98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23B732D6" w14:textId="0A838B76" w:rsidR="00A5689A" w:rsidRPr="00D271A8" w:rsidRDefault="000B3629" w:rsidP="00836D90">
      <w:pPr>
        <w:pStyle w:val="Tekstpodstawowywcity2"/>
        <w:numPr>
          <w:ilvl w:val="1"/>
          <w:numId w:val="23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Protokół odbioru </w:t>
      </w:r>
      <w:r w:rsidR="00B0327D">
        <w:rPr>
          <w:rFonts w:ascii="Cambria" w:hAnsi="Cambria"/>
          <w:sz w:val="20"/>
          <w:szCs w:val="20"/>
        </w:rPr>
        <w:t>dla wyposażenia z Części nr 1</w:t>
      </w:r>
      <w:r w:rsidR="000E7FCA"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– wzór</w:t>
      </w:r>
      <w:r w:rsidR="000E7FCA">
        <w:rPr>
          <w:rFonts w:ascii="Cambria" w:hAnsi="Cambria"/>
          <w:sz w:val="20"/>
          <w:szCs w:val="20"/>
        </w:rPr>
        <w:t xml:space="preserve"> *</w:t>
      </w:r>
    </w:p>
    <w:p w14:paraId="195687E3" w14:textId="77777777"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27A7C6B0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  <w:t>KARTA GWARANCYJNA</w:t>
      </w:r>
    </w:p>
    <w:p w14:paraId="6A7E22C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6233B9BC" w14:textId="77777777" w:rsidR="00B57340" w:rsidRPr="00B57340" w:rsidRDefault="00B57340" w:rsidP="00B57340">
      <w:pPr>
        <w:shd w:val="clear" w:color="auto" w:fill="D9D9D9"/>
        <w:spacing w:line="276" w:lineRule="auto"/>
        <w:ind w:left="425"/>
        <w:jc w:val="center"/>
        <w:rPr>
          <w:rFonts w:ascii="Cambria" w:hAnsi="Cambria"/>
          <w:b/>
          <w:sz w:val="20"/>
          <w:szCs w:val="20"/>
        </w:rPr>
      </w:pPr>
      <w:r w:rsidRPr="00B57340">
        <w:rPr>
          <w:rFonts w:ascii="Cambria" w:hAnsi="Cambria"/>
          <w:b/>
          <w:sz w:val="20"/>
          <w:szCs w:val="20"/>
        </w:rPr>
        <w:t>Dostosowanie budynku dworu w Przepiórowie dla potrzeb Centrum Opiekuńczo-</w:t>
      </w:r>
    </w:p>
    <w:p w14:paraId="689A8B95" w14:textId="7CF076FB" w:rsidR="004433E7" w:rsidRPr="0001038C" w:rsidRDefault="00B57340" w:rsidP="00B57340">
      <w:pPr>
        <w:shd w:val="clear" w:color="auto" w:fill="D9D9D9"/>
        <w:spacing w:line="276" w:lineRule="auto"/>
        <w:ind w:left="425"/>
        <w:jc w:val="center"/>
        <w:rPr>
          <w:rFonts w:ascii="Cambria" w:hAnsi="Cambria"/>
          <w:b/>
          <w:sz w:val="20"/>
          <w:szCs w:val="20"/>
        </w:rPr>
      </w:pPr>
      <w:r w:rsidRPr="00B57340">
        <w:rPr>
          <w:rFonts w:ascii="Cambria" w:hAnsi="Cambria"/>
          <w:b/>
          <w:sz w:val="20"/>
          <w:szCs w:val="20"/>
        </w:rPr>
        <w:t>Rehabilitacyjnego i przebudowa budynku szkoły w miejscowości Wygiełzów na DPS</w:t>
      </w:r>
    </w:p>
    <w:p w14:paraId="58C2F00E" w14:textId="77777777" w:rsidR="00FC6D48" w:rsidRPr="00FC6D48" w:rsidRDefault="00FC6D48" w:rsidP="00FC6D48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bookmarkStart w:id="4" w:name="_Hlk118366863"/>
      <w:r w:rsidRPr="00FC6D48">
        <w:rPr>
          <w:rFonts w:ascii="Cambria" w:hAnsi="Cambria"/>
          <w:b/>
          <w:sz w:val="20"/>
          <w:szCs w:val="20"/>
        </w:rPr>
        <w:t>Część nr 1: Dostosowanie budynku dworu w Przepiórowie dla potrzeb Centrum Opiekuńczo-Rehabilitacyjnego</w:t>
      </w:r>
    </w:p>
    <w:bookmarkEnd w:id="4"/>
    <w:p w14:paraId="32836CCD" w14:textId="77777777" w:rsidR="00D42AB0" w:rsidRDefault="00D42AB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39C37CE7" w14:textId="10734DFC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1B9B7B7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36DB698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1A6B505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21F597E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65D08C1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14:paraId="0C9C64F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66DB350B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028EDFDC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3E2EADE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1FD131A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3769FAB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77C49A7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4C66D2D2" w14:textId="24F3002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d) żądania od Gwaranta odszkodowania za nieterminowe usunięcia wad lub wymiany rzeczy na wolną od wad  w wysokości przewyższającej kwotę kary umownej, o której mowa w § 20 ust.1  pkt. </w:t>
      </w:r>
      <w:r w:rsidR="00660D27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</w:p>
    <w:p w14:paraId="1FB2AB6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2466D54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1810E17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AA6F9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52C2ABE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114A0C79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0CD36F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3BC2F76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419AEBEF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6F5A19C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E9B949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61A193E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0EB47777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3C57C29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0DD0AA5E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1924A2A1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2D7FC318" w14:textId="77777777" w:rsidR="00EA4D95" w:rsidRPr="00D271A8" w:rsidRDefault="00EA4D95" w:rsidP="000E7FCA">
      <w:pPr>
        <w:numPr>
          <w:ilvl w:val="0"/>
          <w:numId w:val="27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196C49EF" w14:textId="77777777" w:rsidR="00EA4D95" w:rsidRPr="00D271A8" w:rsidRDefault="00EA4D95" w:rsidP="000E7FCA">
      <w:pPr>
        <w:numPr>
          <w:ilvl w:val="0"/>
          <w:numId w:val="27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6A5D23F9" w14:textId="77777777" w:rsidR="00EA4D95" w:rsidRPr="00D271A8" w:rsidRDefault="00EA4D95" w:rsidP="000E7FCA">
      <w:pPr>
        <w:numPr>
          <w:ilvl w:val="0"/>
          <w:numId w:val="27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1239F29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41CF46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5D91A49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4D260E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35DD280F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005697A0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2DB3CACF" w14:textId="1CCE5D5E" w:rsidR="00184FB1" w:rsidRPr="00FC6D48" w:rsidRDefault="00EA4D95" w:rsidP="00FC6D48">
      <w:pPr>
        <w:pStyle w:val="Bezodstpw"/>
        <w:jc w:val="both"/>
        <w:rPr>
          <w:rFonts w:ascii="Cambria" w:hAnsi="Cambria" w:cs="Calibri"/>
          <w:b/>
          <w:bCs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FC6D48">
        <w:rPr>
          <w:rFonts w:ascii="Cambria" w:hAnsi="Cambria" w:cs="Calibri"/>
          <w:b/>
          <w:bCs/>
          <w:sz w:val="20"/>
          <w:szCs w:val="20"/>
        </w:rPr>
        <w:t xml:space="preserve">Gmina Iwaniska, ul. Rynek 3, 27-570 </w:t>
      </w:r>
      <w:r w:rsidR="00FC6D48" w:rsidRPr="00FC6D48">
        <w:rPr>
          <w:rFonts w:ascii="Cambria" w:hAnsi="Cambria" w:cs="Calibri"/>
          <w:b/>
          <w:bCs/>
          <w:sz w:val="20"/>
          <w:szCs w:val="20"/>
        </w:rPr>
        <w:t>Iwaniska</w:t>
      </w:r>
      <w:r w:rsidR="00972667">
        <w:rPr>
          <w:rFonts w:ascii="Cambria" w:hAnsi="Cambria" w:cs="Calibri"/>
          <w:b/>
          <w:sz w:val="20"/>
          <w:szCs w:val="20"/>
        </w:rPr>
        <w:t>.</w:t>
      </w:r>
    </w:p>
    <w:p w14:paraId="4469D642" w14:textId="77777777" w:rsidR="00EA4D95" w:rsidRPr="00D271A8" w:rsidRDefault="00EA4D95" w:rsidP="00972667">
      <w:pPr>
        <w:spacing w:before="120"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B4D6AB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54047015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494CC1E6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20B7807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3AC7AB32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18FF7AD4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1C17CC7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580AD215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22A50F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1C70C556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2D4F3129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521DBF38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A3DB29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BF83BBF" w14:textId="1F263A27" w:rsidR="00BF0B9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1891A510" w14:textId="267627D0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1DE2179A" w14:textId="05B03BE7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54F6AEEF" w14:textId="16A1F280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5DE0CCA6" w14:textId="1417E655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3EBFF2D" w14:textId="3FA9594F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5ED3FE32" w14:textId="05CB9D7C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6F653EF0" w14:textId="1A2C736D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3654E85A" w14:textId="726290AB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4A54F75E" w14:textId="38A2A5BE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52BD46A2" w14:textId="424BA22C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6A994C58" w14:textId="1612CE6C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6A85C1C6" w14:textId="2867C024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2F42FE8B" w14:textId="382BEFB1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089720F0" w14:textId="28D73D2E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6452C4B5" w14:textId="56513A08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052C1C6D" w14:textId="084B3B12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4925E13A" w14:textId="4D3E570B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6B9E2D31" w14:textId="226C7547" w:rsidR="000B3629" w:rsidRDefault="000B3629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35DBEBD3" w14:textId="50F2DEFC" w:rsidR="000E7FCA" w:rsidRDefault="000E7FCA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10614184" w14:textId="7E1B21DE" w:rsidR="000E7FCA" w:rsidRDefault="000E7FCA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1EF3556" w14:textId="77777777" w:rsidR="000E7FCA" w:rsidRPr="006E7641" w:rsidRDefault="000E7FCA" w:rsidP="00EE6290">
      <w:pPr>
        <w:spacing w:line="276" w:lineRule="auto"/>
        <w:rPr>
          <w:rFonts w:ascii="Cambria" w:hAnsi="Cambria" w:cstheme="minorHAnsi"/>
          <w:strike/>
          <w:sz w:val="20"/>
          <w:szCs w:val="20"/>
        </w:rPr>
      </w:pPr>
    </w:p>
    <w:p w14:paraId="71B7A4A4" w14:textId="025D0D79" w:rsidR="000B3629" w:rsidRPr="00C318AE" w:rsidRDefault="00C318AE" w:rsidP="000B3629">
      <w:pPr>
        <w:spacing w:line="276" w:lineRule="auto"/>
        <w:jc w:val="right"/>
        <w:rPr>
          <w:rFonts w:ascii="Cambria" w:hAnsi="Cambria"/>
          <w:sz w:val="20"/>
          <w:szCs w:val="20"/>
        </w:rPr>
      </w:pPr>
      <w:bookmarkStart w:id="5" w:name="_GoBack"/>
      <w:r>
        <w:rPr>
          <w:rFonts w:ascii="Cambria" w:hAnsi="Cambria"/>
          <w:sz w:val="20"/>
          <w:szCs w:val="20"/>
        </w:rPr>
        <w:t>Iwaniska</w:t>
      </w:r>
      <w:r w:rsidR="000B3629" w:rsidRPr="00C318AE">
        <w:rPr>
          <w:rFonts w:ascii="Cambria" w:hAnsi="Cambria"/>
          <w:sz w:val="20"/>
          <w:szCs w:val="20"/>
        </w:rPr>
        <w:t>, dnia ………………………</w:t>
      </w:r>
    </w:p>
    <w:p w14:paraId="2D34119A" w14:textId="77777777" w:rsidR="000B3629" w:rsidRPr="00C318AE" w:rsidRDefault="000B3629" w:rsidP="000B3629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1941BAF" w14:textId="77777777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WZÓR</w:t>
      </w:r>
    </w:p>
    <w:p w14:paraId="69F6E123" w14:textId="77777777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3F27F061" w14:textId="77777777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14:paraId="7A3D8BF5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Dostawca: ……………………………………………….</w:t>
      </w:r>
    </w:p>
    <w:p w14:paraId="262F243A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14:paraId="798D8009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14:paraId="4475D799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Odbiorca: ………………………………………..</w:t>
      </w:r>
    </w:p>
    <w:p w14:paraId="77DCEC02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 xml:space="preserve">Miejsce odbioru: </w:t>
      </w:r>
      <w:r w:rsidRPr="00C318AE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71570A5A" w14:textId="77777777" w:rsidR="000B3629" w:rsidRPr="00C318AE" w:rsidRDefault="000B3629" w:rsidP="000B3629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Data odbioru: ………………………………….</w:t>
      </w:r>
    </w:p>
    <w:p w14:paraId="333501D4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431"/>
        <w:gridCol w:w="1117"/>
        <w:gridCol w:w="1313"/>
        <w:gridCol w:w="1058"/>
      </w:tblGrid>
      <w:tr w:rsidR="000B3629" w:rsidRPr="00C318AE" w14:paraId="72275A69" w14:textId="77777777" w:rsidTr="0070126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3E17C" w14:textId="77777777" w:rsidR="000B3629" w:rsidRPr="00C318AE" w:rsidRDefault="000B3629" w:rsidP="0070126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318AE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FFC1" w14:textId="77777777" w:rsidR="000B3629" w:rsidRPr="00C318AE" w:rsidRDefault="000B3629" w:rsidP="0070126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318AE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6150" w14:textId="77777777" w:rsidR="000B3629" w:rsidRPr="00C318AE" w:rsidRDefault="000B3629" w:rsidP="0070126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318AE">
              <w:rPr>
                <w:rFonts w:ascii="Cambria" w:hAnsi="Cambria"/>
                <w:sz w:val="20"/>
                <w:szCs w:val="20"/>
              </w:rPr>
              <w:t>Nr wersji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6F781" w14:textId="77777777" w:rsidR="000B3629" w:rsidRPr="00C318AE" w:rsidRDefault="000B3629" w:rsidP="0070126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318AE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1E79A" w14:textId="77777777" w:rsidR="000B3629" w:rsidRPr="00C318AE" w:rsidRDefault="000B3629" w:rsidP="0070126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318AE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F3AE" w14:textId="77777777" w:rsidR="000B3629" w:rsidRPr="00C318AE" w:rsidRDefault="000B3629" w:rsidP="0070126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318AE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0B3629" w:rsidRPr="00C318AE" w14:paraId="22818B28" w14:textId="77777777" w:rsidTr="0070126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662D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0CC41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8F7C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578E3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8B6F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FB9D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0B3629" w:rsidRPr="00C318AE" w14:paraId="02D358D8" w14:textId="77777777" w:rsidTr="0070126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3E31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2D4A4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4E34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E454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3046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D6DB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0B3629" w:rsidRPr="00C318AE" w14:paraId="1B428607" w14:textId="77777777" w:rsidTr="0070126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FC50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3221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D4C7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DB73B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35C9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5AAD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0B3629" w:rsidRPr="00C318AE" w14:paraId="50E9B096" w14:textId="77777777" w:rsidTr="0070126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72AA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BF78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4505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B659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2C86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19BA" w14:textId="77777777" w:rsidR="000B3629" w:rsidRPr="00C318AE" w:rsidRDefault="000B3629" w:rsidP="0070126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14:paraId="3028574A" w14:textId="77777777" w:rsidR="000B3629" w:rsidRPr="00C318AE" w:rsidRDefault="000B3629" w:rsidP="000B3629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16A981D6" w14:textId="132ECEF0" w:rsidR="000B3629" w:rsidRPr="00C318AE" w:rsidRDefault="000B3629" w:rsidP="00056196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 xml:space="preserve">Strony oświadczają, że przedmiot zamówienia został/ nie został* przez Wykonawcę zrealizowany zgodnie </w:t>
      </w:r>
      <w:r w:rsidR="00056196" w:rsidRPr="00C318AE">
        <w:rPr>
          <w:rFonts w:ascii="Cambria" w:hAnsi="Cambria"/>
          <w:sz w:val="20"/>
          <w:szCs w:val="20"/>
        </w:rPr>
        <w:br/>
      </w:r>
      <w:r w:rsidRPr="00C318AE">
        <w:rPr>
          <w:rFonts w:ascii="Cambria" w:hAnsi="Cambria"/>
          <w:sz w:val="20"/>
          <w:szCs w:val="20"/>
        </w:rPr>
        <w:t xml:space="preserve">z postanowieniami SWZ, ofertą Wykonawcy oraz funkcjonuje prawidłowo, a dostawa została zrealizowana zgodnie/niezgodnie* z zapisami umowy nr ………………,  z dnia ……………………… </w:t>
      </w:r>
    </w:p>
    <w:p w14:paraId="7FE69AF2" w14:textId="77777777" w:rsidR="000B3629" w:rsidRPr="00C318AE" w:rsidRDefault="000B3629" w:rsidP="000B3629">
      <w:pPr>
        <w:spacing w:after="120" w:line="276" w:lineRule="auto"/>
        <w:rPr>
          <w:rFonts w:ascii="Cambria" w:hAnsi="Cambria"/>
          <w:sz w:val="20"/>
          <w:szCs w:val="20"/>
        </w:rPr>
      </w:pPr>
    </w:p>
    <w:p w14:paraId="4CD33C8F" w14:textId="77777777" w:rsidR="000B3629" w:rsidRPr="00C318AE" w:rsidRDefault="000B3629" w:rsidP="000B3629">
      <w:pPr>
        <w:spacing w:after="120"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5EC72386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14:paraId="18AAA2E6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Protokół spisano w dwóch jednobrzmiących egzemplarzach.</w:t>
      </w:r>
    </w:p>
    <w:p w14:paraId="65381583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</w:p>
    <w:p w14:paraId="339E3921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5802681A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6F60815D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bookmarkStart w:id="6" w:name="_Hlk49785620"/>
      <w:r w:rsidRPr="00C318AE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C318AE">
        <w:rPr>
          <w:rFonts w:ascii="Cambria" w:hAnsi="Cambria"/>
          <w:sz w:val="20"/>
          <w:szCs w:val="20"/>
        </w:rPr>
        <w:tab/>
      </w:r>
      <w:r w:rsidRPr="00C318AE">
        <w:rPr>
          <w:rFonts w:ascii="Cambria" w:hAnsi="Cambria"/>
          <w:sz w:val="20"/>
          <w:szCs w:val="20"/>
        </w:rPr>
        <w:tab/>
        <w:t>(podpis i pieczęć )</w:t>
      </w:r>
    </w:p>
    <w:bookmarkEnd w:id="6"/>
    <w:p w14:paraId="644FB768" w14:textId="77777777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613BFCE7" w14:textId="1F471498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4EDCC7C" w14:textId="77777777" w:rsidR="000E7FCA" w:rsidRPr="00C318AE" w:rsidRDefault="000E7FCA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556207E1" w14:textId="77777777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2CD51409" w14:textId="77777777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UWAGI</w:t>
      </w:r>
    </w:p>
    <w:p w14:paraId="056E7A2F" w14:textId="77777777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7A52198A" w14:textId="77777777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3AAAB360" w14:textId="77777777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14:paraId="41B0479C" w14:textId="77777777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14:paraId="22B80E6E" w14:textId="77777777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A0E54E0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14:paraId="62DAD0B7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>……………………………                                                                …………………………..</w:t>
      </w:r>
    </w:p>
    <w:p w14:paraId="7F85F749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 xml:space="preserve">(podpis i pieczęć)                                     </w:t>
      </w:r>
      <w:r w:rsidRPr="00C318AE">
        <w:rPr>
          <w:rFonts w:ascii="Cambria" w:hAnsi="Cambria"/>
          <w:sz w:val="20"/>
          <w:szCs w:val="20"/>
        </w:rPr>
        <w:tab/>
      </w:r>
      <w:r w:rsidRPr="00C318AE">
        <w:rPr>
          <w:rFonts w:ascii="Cambria" w:hAnsi="Cambria"/>
          <w:sz w:val="20"/>
          <w:szCs w:val="20"/>
        </w:rPr>
        <w:tab/>
        <w:t>(podpis i pieczęć )</w:t>
      </w:r>
    </w:p>
    <w:p w14:paraId="516CA08F" w14:textId="77777777" w:rsidR="000B3629" w:rsidRPr="00C318AE" w:rsidRDefault="000B3629" w:rsidP="000B3629">
      <w:pPr>
        <w:spacing w:line="276" w:lineRule="auto"/>
        <w:rPr>
          <w:rFonts w:ascii="Cambria" w:hAnsi="Cambria"/>
          <w:sz w:val="20"/>
          <w:szCs w:val="20"/>
        </w:rPr>
      </w:pPr>
    </w:p>
    <w:p w14:paraId="4F585D4C" w14:textId="77777777" w:rsidR="000B3629" w:rsidRPr="00C318AE" w:rsidRDefault="000B3629" w:rsidP="000B3629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14:paraId="0C00142A" w14:textId="77777777" w:rsidR="000B3629" w:rsidRPr="00C318AE" w:rsidRDefault="000B3629" w:rsidP="000B3629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C318AE">
        <w:rPr>
          <w:rFonts w:ascii="Cambria" w:hAnsi="Cambria"/>
          <w:sz w:val="20"/>
          <w:szCs w:val="20"/>
        </w:rPr>
        <w:t xml:space="preserve">*  </w:t>
      </w:r>
      <w:r w:rsidRPr="00C318AE">
        <w:rPr>
          <w:rFonts w:ascii="Cambria" w:hAnsi="Cambria"/>
          <w:i/>
          <w:sz w:val="20"/>
          <w:szCs w:val="20"/>
        </w:rPr>
        <w:t>niepotrzebne skreślić</w:t>
      </w:r>
    </w:p>
    <w:bookmarkEnd w:id="5"/>
    <w:p w14:paraId="7A1243C8" w14:textId="77777777" w:rsidR="000B3629" w:rsidRDefault="000B3629" w:rsidP="000B3629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29BF3629" w14:textId="77777777" w:rsidR="000B3629" w:rsidRDefault="000B3629" w:rsidP="000B3629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278D88F4" w14:textId="77777777" w:rsidR="000B3629" w:rsidRDefault="000B3629" w:rsidP="000B3629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7BCBCC1B" w14:textId="77777777" w:rsidR="000B3629" w:rsidRDefault="000B3629" w:rsidP="000B3629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54623559" w14:textId="77777777" w:rsidR="000B3629" w:rsidRDefault="000B3629" w:rsidP="000B3629">
      <w:pPr>
        <w:autoSpaceDE w:val="0"/>
        <w:spacing w:line="276" w:lineRule="auto"/>
        <w:rPr>
          <w:rFonts w:ascii="Cambria" w:hAnsi="Cambria"/>
          <w:sz w:val="20"/>
          <w:szCs w:val="20"/>
        </w:rPr>
      </w:pPr>
    </w:p>
    <w:p w14:paraId="7B8DAFCA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265916F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6CF81BBC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7561CEEE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461BE9A4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25415BF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2F7784BA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7E724BCD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3CB0CBD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768A5CDC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2A1771E4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1D5A594F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3E2CF260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9C1507F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3D44EC33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0A4FBFB7" w14:textId="77777777" w:rsidR="00A2462B" w:rsidRDefault="00A2462B" w:rsidP="000B3629">
      <w:pPr>
        <w:autoSpaceDE w:val="0"/>
        <w:spacing w:line="276" w:lineRule="auto"/>
        <w:jc w:val="right"/>
        <w:rPr>
          <w:rFonts w:ascii="Cambria" w:hAnsi="Cambria"/>
          <w:sz w:val="20"/>
          <w:szCs w:val="20"/>
        </w:rPr>
      </w:pPr>
    </w:p>
    <w:p w14:paraId="7527EE97" w14:textId="301BC376" w:rsidR="00A2462B" w:rsidRPr="006E7641" w:rsidRDefault="00A2462B" w:rsidP="002C7BEF">
      <w:pPr>
        <w:autoSpaceDE w:val="0"/>
        <w:spacing w:line="276" w:lineRule="auto"/>
        <w:rPr>
          <w:rFonts w:ascii="Cambria" w:hAnsi="Cambria"/>
          <w:strike/>
          <w:sz w:val="20"/>
          <w:szCs w:val="20"/>
        </w:rPr>
      </w:pPr>
    </w:p>
    <w:p w14:paraId="56A575D1" w14:textId="2B5DC663" w:rsidR="000B3629" w:rsidRPr="002C7BEF" w:rsidRDefault="000B3629" w:rsidP="000B3629">
      <w:pPr>
        <w:autoSpaceDE w:val="0"/>
        <w:spacing w:line="276" w:lineRule="auto"/>
        <w:jc w:val="right"/>
        <w:rPr>
          <w:rFonts w:ascii="Cambria" w:hAnsi="Cambria"/>
          <w:b/>
          <w:bCs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ZAŁACZNIK  do Umowy………………………</w:t>
      </w:r>
    </w:p>
    <w:p w14:paraId="24A5AEA4" w14:textId="77777777" w:rsidR="000B3629" w:rsidRPr="002C7BEF" w:rsidRDefault="000B3629" w:rsidP="000B3629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032989A5" w14:textId="77777777" w:rsidR="000B3629" w:rsidRPr="002C7BEF" w:rsidRDefault="000B3629" w:rsidP="000B3629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6B923E07" w14:textId="66277C63" w:rsidR="000B3629" w:rsidRPr="002C7BEF" w:rsidRDefault="000B3629" w:rsidP="000B3629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2C7BEF">
        <w:rPr>
          <w:rFonts w:ascii="Cambria" w:hAnsi="Cambria"/>
          <w:b/>
          <w:bCs/>
          <w:sz w:val="20"/>
          <w:szCs w:val="20"/>
        </w:rPr>
        <w:t>KARTA GWARANCYJNA</w:t>
      </w:r>
      <w:r w:rsidR="00A2462B" w:rsidRPr="002C7BEF">
        <w:rPr>
          <w:rFonts w:ascii="Cambria" w:hAnsi="Cambria"/>
          <w:b/>
          <w:bCs/>
          <w:sz w:val="20"/>
          <w:szCs w:val="20"/>
        </w:rPr>
        <w:t xml:space="preserve"> </w:t>
      </w:r>
      <w:r w:rsidR="00897E46" w:rsidRPr="002C7BEF">
        <w:rPr>
          <w:rFonts w:ascii="Cambria" w:hAnsi="Cambria"/>
          <w:b/>
          <w:bCs/>
          <w:sz w:val="20"/>
          <w:szCs w:val="20"/>
        </w:rPr>
        <w:t>na</w:t>
      </w:r>
      <w:r w:rsidR="00A2462B" w:rsidRPr="002C7BEF">
        <w:rPr>
          <w:rFonts w:ascii="Cambria" w:hAnsi="Cambria"/>
          <w:b/>
          <w:bCs/>
          <w:sz w:val="20"/>
          <w:szCs w:val="20"/>
        </w:rPr>
        <w:t xml:space="preserve"> wyposażeni</w:t>
      </w:r>
      <w:r w:rsidR="00897E46" w:rsidRPr="002C7BEF">
        <w:rPr>
          <w:rFonts w:ascii="Cambria" w:hAnsi="Cambria"/>
          <w:b/>
          <w:bCs/>
          <w:sz w:val="20"/>
          <w:szCs w:val="20"/>
        </w:rPr>
        <w:t>e/sprzęt</w:t>
      </w:r>
      <w:r w:rsidR="00A2462B" w:rsidRPr="002C7BEF">
        <w:rPr>
          <w:rFonts w:ascii="Cambria" w:hAnsi="Cambria"/>
          <w:b/>
          <w:bCs/>
          <w:sz w:val="20"/>
          <w:szCs w:val="20"/>
        </w:rPr>
        <w:t xml:space="preserve"> w ramach części nr </w:t>
      </w:r>
      <w:r w:rsidR="002C7BEF">
        <w:rPr>
          <w:rFonts w:ascii="Cambria" w:hAnsi="Cambria"/>
          <w:b/>
          <w:bCs/>
          <w:sz w:val="20"/>
          <w:szCs w:val="20"/>
        </w:rPr>
        <w:t>1</w:t>
      </w:r>
    </w:p>
    <w:p w14:paraId="6462907F" w14:textId="77777777" w:rsidR="000B3629" w:rsidRPr="002C7BEF" w:rsidRDefault="000B3629" w:rsidP="000B3629">
      <w:pPr>
        <w:autoSpaceDE w:val="0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344E55F1" w14:textId="77777777" w:rsidR="000B3629" w:rsidRPr="002C7BEF" w:rsidRDefault="000B3629" w:rsidP="000B3629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Data wydania: ………………………………….</w:t>
      </w:r>
    </w:p>
    <w:p w14:paraId="3C43D76B" w14:textId="77777777" w:rsidR="000B3629" w:rsidRPr="002C7BEF" w:rsidRDefault="000B3629" w:rsidP="000B3629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Dostawca: …………………………….……….</w:t>
      </w:r>
    </w:p>
    <w:p w14:paraId="11ABE7AF" w14:textId="77777777" w:rsidR="000B3629" w:rsidRPr="002C7BEF" w:rsidRDefault="000B3629" w:rsidP="000B3629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Odbiorca: ……………………….……………..</w:t>
      </w:r>
    </w:p>
    <w:p w14:paraId="0AE3E6D0" w14:textId="77777777" w:rsidR="000B3629" w:rsidRPr="002C7BEF" w:rsidRDefault="000B3629" w:rsidP="000B3629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Nazwa sprzętu  ……………………………….</w:t>
      </w:r>
    </w:p>
    <w:p w14:paraId="641A82EA" w14:textId="77777777" w:rsidR="000B3629" w:rsidRPr="002C7BEF" w:rsidRDefault="000B3629" w:rsidP="000B3629">
      <w:pPr>
        <w:autoSpaceDE w:val="0"/>
        <w:spacing w:line="276" w:lineRule="auto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Numer seryjny: ………………………………..</w:t>
      </w:r>
    </w:p>
    <w:p w14:paraId="681D448A" w14:textId="77777777" w:rsidR="000B3629" w:rsidRPr="002C7BEF" w:rsidRDefault="000B3629" w:rsidP="000B3629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45DB53CD" w14:textId="77777777" w:rsidR="000B3629" w:rsidRPr="002C7BEF" w:rsidRDefault="000B3629" w:rsidP="000B3629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 xml:space="preserve">2. Wykonawca udziela gwarancji z bezpłatnym serwisem na okres </w:t>
      </w:r>
      <w:r w:rsidRPr="002C7BEF">
        <w:rPr>
          <w:rFonts w:ascii="Cambria" w:hAnsi="Cambria"/>
          <w:b/>
          <w:sz w:val="20"/>
          <w:szCs w:val="20"/>
        </w:rPr>
        <w:t>…</w:t>
      </w:r>
      <w:r w:rsidRPr="002C7BEF">
        <w:rPr>
          <w:rFonts w:ascii="Cambria" w:hAnsi="Cambria"/>
          <w:sz w:val="20"/>
          <w:szCs w:val="20"/>
        </w:rPr>
        <w:t xml:space="preserve"> miesięcy, licząc od daty podpisania bezusterkowego protokołu odbioru.</w:t>
      </w:r>
    </w:p>
    <w:p w14:paraId="0A2AA802" w14:textId="77777777" w:rsidR="000B3629" w:rsidRPr="002C7BEF" w:rsidRDefault="000B3629" w:rsidP="000B3629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 xml:space="preserve">3. Wykonawca udziela rękojmi na okres </w:t>
      </w:r>
      <w:r w:rsidRPr="002C7BEF">
        <w:rPr>
          <w:rFonts w:ascii="Cambria" w:hAnsi="Cambria"/>
          <w:b/>
          <w:sz w:val="20"/>
          <w:szCs w:val="20"/>
        </w:rPr>
        <w:t xml:space="preserve">….. </w:t>
      </w:r>
      <w:r w:rsidRPr="002C7BEF">
        <w:rPr>
          <w:rFonts w:ascii="Cambria" w:hAnsi="Cambria"/>
          <w:sz w:val="20"/>
          <w:szCs w:val="20"/>
        </w:rPr>
        <w:t>miesięcy, licząc od daty podpisania bezusterkowego protokołu odbioru.</w:t>
      </w:r>
    </w:p>
    <w:p w14:paraId="217C019C" w14:textId="77777777" w:rsidR="000B3629" w:rsidRPr="002C7BEF" w:rsidRDefault="000B3629" w:rsidP="000B362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2D568FF2" w14:textId="77777777" w:rsidR="000B3629" w:rsidRPr="002C7BEF" w:rsidRDefault="000B3629" w:rsidP="000B362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5. Zamawiający może według swojego wyboru, wykonywać uprawnienia z tytułu rękojmi albo gwarancji.</w:t>
      </w:r>
    </w:p>
    <w:p w14:paraId="6CDCFB52" w14:textId="77777777" w:rsidR="000B3629" w:rsidRPr="002C7BEF" w:rsidRDefault="000B3629" w:rsidP="000B362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 xml:space="preserve">6. Na podstawie uprawnień wynikających z tytułu rękojmi lub gwarancji Zamawiający może żądać usunięcia wady, wyznaczając Wykonawcy w tym celu odpowiedni, technicznie uzasadniony termin </w:t>
      </w:r>
      <w:r w:rsidRPr="002C7BEF">
        <w:rPr>
          <w:rFonts w:ascii="Cambria" w:hAnsi="Cambria"/>
          <w:sz w:val="20"/>
          <w:szCs w:val="20"/>
        </w:rPr>
        <w:br/>
        <w:t>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74A272C5" w14:textId="77777777" w:rsidR="000B3629" w:rsidRPr="002C7BEF" w:rsidRDefault="000B3629" w:rsidP="000B3629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1719E4AF" w14:textId="77777777" w:rsidR="000B3629" w:rsidRPr="002C7BEF" w:rsidRDefault="000B3629" w:rsidP="000B3629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5766BD74" w14:textId="77777777" w:rsidR="000B3629" w:rsidRPr="002C7BEF" w:rsidRDefault="000B3629" w:rsidP="000B3629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1B7EE79B" w14:textId="77777777" w:rsidR="000B3629" w:rsidRPr="002C7BEF" w:rsidRDefault="000B3629" w:rsidP="000B3629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6E87DE54" w14:textId="77777777" w:rsidR="000B3629" w:rsidRPr="002C7BEF" w:rsidRDefault="000B3629" w:rsidP="000B3629">
      <w:pPr>
        <w:autoSpaceDE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 xml:space="preserve">11. </w:t>
      </w:r>
      <w:r w:rsidRPr="002C7BEF">
        <w:rPr>
          <w:rFonts w:ascii="Cambria" w:hAnsi="Cambria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6D691F1E" w14:textId="77777777" w:rsidR="000B3629" w:rsidRPr="002C7BEF" w:rsidRDefault="000B3629" w:rsidP="000B3629">
      <w:pPr>
        <w:autoSpaceDE w:val="0"/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 xml:space="preserve">14. W przypadku naprawy sprzętu, termin gwarancji oraz rękojmi o których mowa w ust. 2 i ust. 3 ulega przedłużeniu o czas pozostawania sprzętu w naprawie. W przypadku naprawy wiążącej się z wymianą części, termin gwarancji i rękojmi na wymienione części równy jest okresom, o których mowa w ust. 2 </w:t>
      </w:r>
      <w:r w:rsidRPr="002C7BEF">
        <w:rPr>
          <w:rFonts w:ascii="Cambria" w:hAnsi="Cambria"/>
          <w:sz w:val="20"/>
          <w:szCs w:val="20"/>
        </w:rPr>
        <w:br/>
        <w:t>i ust. 3 i rozpoczyna swój bieg od daty wymiany części.</w:t>
      </w:r>
    </w:p>
    <w:p w14:paraId="74DBC399" w14:textId="77777777" w:rsidR="000B3629" w:rsidRPr="002C7BEF" w:rsidRDefault="000B3629" w:rsidP="000B362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bCs/>
          <w:sz w:val="20"/>
          <w:szCs w:val="20"/>
        </w:rPr>
        <w:t>15.Czas reakcji serwisu (fizyczne stawienie się serwisanta w miejscu zainstalowania systemu i podjęcie czynności zmierzających do naprawy systemu) max w ciągu 72 godzin (pełne godziny) licząc od momentu zgłoszenia awarii (usterki).</w:t>
      </w:r>
    </w:p>
    <w:p w14:paraId="2DEBAE9B" w14:textId="77777777" w:rsidR="000B3629" w:rsidRPr="002C7BEF" w:rsidRDefault="000B3629" w:rsidP="000B362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16. W przypadku konieczności transportu uszkodzonego sprzętu, transport na koszt własny zapewnia   Wykonawca.</w:t>
      </w:r>
    </w:p>
    <w:p w14:paraId="45964B0C" w14:textId="77777777" w:rsidR="000B3629" w:rsidRPr="002C7BEF" w:rsidRDefault="000B3629" w:rsidP="000B362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17. Zgłoszenie awarii lub wady następuje telefonicznie/faxem na numer telefonu/faxu ……….…………….. luba adres e-mail: …………………..</w:t>
      </w:r>
    </w:p>
    <w:p w14:paraId="31C9E3ED" w14:textId="77777777" w:rsidR="000B3629" w:rsidRPr="002C7BEF" w:rsidRDefault="000B3629" w:rsidP="000B362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18. W czasie obowiązywania udzielonej gwarancji lub rękojmi Wykonawca na własny koszt dojeżdża do uszkodzonego sprzętu.</w:t>
      </w:r>
    </w:p>
    <w:p w14:paraId="2939C966" w14:textId="77777777" w:rsidR="000B3629" w:rsidRPr="002C7BEF" w:rsidRDefault="000B3629" w:rsidP="000B362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28F020C7" w14:textId="77777777" w:rsidR="000B3629" w:rsidRPr="002C7BEF" w:rsidRDefault="000B3629" w:rsidP="000B362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2C7BEF">
        <w:rPr>
          <w:rFonts w:ascii="Cambria" w:hAnsi="Cambria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p w14:paraId="3BF2EE95" w14:textId="77777777" w:rsidR="000B3629" w:rsidRPr="006E7641" w:rsidRDefault="000B3629" w:rsidP="00EE6290">
      <w:pPr>
        <w:spacing w:line="276" w:lineRule="auto"/>
        <w:rPr>
          <w:rFonts w:ascii="Cambria" w:hAnsi="Cambria" w:cstheme="minorHAnsi"/>
          <w:strike/>
          <w:sz w:val="20"/>
          <w:szCs w:val="20"/>
        </w:rPr>
      </w:pPr>
    </w:p>
    <w:sectPr w:rsidR="000B3629" w:rsidRPr="006E7641" w:rsidSect="003843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4282" w14:textId="77777777" w:rsidR="00496324" w:rsidRDefault="00496324">
      <w:pPr>
        <w:spacing w:after="0" w:line="240" w:lineRule="auto"/>
      </w:pPr>
      <w:r>
        <w:separator/>
      </w:r>
    </w:p>
  </w:endnote>
  <w:endnote w:type="continuationSeparator" w:id="0">
    <w:p w14:paraId="7FD440BD" w14:textId="77777777" w:rsidR="00496324" w:rsidRDefault="0049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26CC" w14:textId="4F2A8DA3" w:rsidR="00454F2D" w:rsidRPr="00B65163" w:rsidRDefault="00454F2D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  <w:szCs w:val="24"/>
      </w:rPr>
      <w:fldChar w:fldCharType="separate"/>
    </w:r>
    <w:r w:rsidR="003D2440">
      <w:rPr>
        <w:b/>
        <w:noProof/>
        <w:sz w:val="16"/>
      </w:rPr>
      <w:t>21</w:t>
    </w:r>
    <w:r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  <w:szCs w:val="24"/>
      </w:rPr>
      <w:fldChar w:fldCharType="separate"/>
    </w:r>
    <w:r w:rsidR="003D2440">
      <w:rPr>
        <w:b/>
        <w:noProof/>
        <w:sz w:val="16"/>
      </w:rPr>
      <w:t>23</w:t>
    </w:r>
    <w:r w:rsidRPr="00B65163">
      <w:rPr>
        <w:b/>
        <w:sz w:val="16"/>
        <w:szCs w:val="24"/>
      </w:rPr>
      <w:fldChar w:fldCharType="end"/>
    </w:r>
  </w:p>
  <w:p w14:paraId="24AD395A" w14:textId="77777777" w:rsidR="00454F2D" w:rsidRDefault="00454F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46CB" w14:textId="7D04D012" w:rsidR="00454F2D" w:rsidRPr="00F13952" w:rsidRDefault="00454F2D" w:rsidP="0029411F">
    <w:pPr>
      <w:pStyle w:val="Stopka"/>
      <w:rPr>
        <w:rFonts w:ascii="Cambria" w:hAnsi="Cambria"/>
        <w:i/>
        <w:iCs/>
        <w:sz w:val="18"/>
        <w:szCs w:val="18"/>
      </w:rPr>
    </w:pPr>
    <w:r w:rsidRPr="00AF717A">
      <w:rPr>
        <w:rFonts w:ascii="Cambria" w:hAnsi="Cambria"/>
        <w:i/>
        <w:iCs/>
        <w:sz w:val="18"/>
        <w:szCs w:val="18"/>
      </w:rPr>
      <w:t>*Zamawiający pozostawi zapis dla dane</w:t>
    </w:r>
    <w:r>
      <w:rPr>
        <w:rFonts w:ascii="Cambria" w:hAnsi="Cambria"/>
        <w:i/>
        <w:iCs/>
        <w:sz w:val="18"/>
        <w:szCs w:val="18"/>
      </w:rPr>
      <w:t>j części</w:t>
    </w:r>
  </w:p>
  <w:p w14:paraId="1032F9E4" w14:textId="77777777" w:rsidR="00454F2D" w:rsidRDefault="00454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6E0C7" w14:textId="77777777" w:rsidR="00496324" w:rsidRDefault="00496324">
      <w:pPr>
        <w:spacing w:after="0" w:line="240" w:lineRule="auto"/>
      </w:pPr>
      <w:r>
        <w:separator/>
      </w:r>
    </w:p>
  </w:footnote>
  <w:footnote w:type="continuationSeparator" w:id="0">
    <w:p w14:paraId="64337282" w14:textId="77777777" w:rsidR="00496324" w:rsidRDefault="0049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F062" w14:textId="6094C391" w:rsidR="00454F2D" w:rsidRPr="003843CF" w:rsidRDefault="00454F2D">
    <w:pPr>
      <w:pStyle w:val="Nagwek"/>
      <w:rPr>
        <w:rFonts w:ascii="Cambria" w:hAnsi="Cambria"/>
        <w:sz w:val="20"/>
        <w:szCs w:val="18"/>
      </w:rPr>
    </w:pPr>
    <w:r w:rsidRPr="003843CF">
      <w:rPr>
        <w:rFonts w:ascii="Cambria" w:hAnsi="Cambria"/>
        <w:sz w:val="20"/>
        <w:szCs w:val="18"/>
      </w:rPr>
      <w:t xml:space="preserve">Nr referencyjny: </w:t>
    </w:r>
    <w:r w:rsidRPr="00404849">
      <w:rPr>
        <w:rFonts w:ascii="Cambria" w:hAnsi="Cambria"/>
        <w:b/>
        <w:sz w:val="20"/>
        <w:szCs w:val="18"/>
      </w:rPr>
      <w:t>RG.271.7.2022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EF48" w14:textId="77777777" w:rsidR="00454F2D" w:rsidRDefault="00454F2D" w:rsidP="000E0DE4">
    <w:pPr>
      <w:tabs>
        <w:tab w:val="left" w:pos="5400"/>
      </w:tabs>
      <w:rPr>
        <w:rFonts w:ascii="Cambria" w:hAnsi="Cambria"/>
        <w:b/>
        <w:sz w:val="20"/>
        <w:highlight w:val="yellow"/>
      </w:rPr>
    </w:pPr>
    <w:bookmarkStart w:id="7" w:name="_Hlk99106032"/>
    <w:bookmarkStart w:id="8" w:name="_Hlk99106033"/>
    <w:bookmarkStart w:id="9" w:name="_Hlk103892953"/>
    <w:bookmarkStart w:id="10" w:name="_Hlk103892954"/>
  </w:p>
  <w:p w14:paraId="24B05F2C" w14:textId="642502D9" w:rsidR="00454F2D" w:rsidRPr="007F328C" w:rsidRDefault="00454F2D" w:rsidP="000E0DE4">
    <w:pPr>
      <w:tabs>
        <w:tab w:val="left" w:pos="5400"/>
      </w:tabs>
      <w:rPr>
        <w:rFonts w:ascii="Cambria" w:hAnsi="Cambria"/>
        <w:sz w:val="20"/>
        <w:szCs w:val="20"/>
      </w:rPr>
    </w:pPr>
    <w:r w:rsidRPr="007F328C">
      <w:rPr>
        <w:rFonts w:ascii="Cambria" w:hAnsi="Cambria"/>
        <w:b/>
        <w:sz w:val="20"/>
        <w:szCs w:val="20"/>
      </w:rPr>
      <w:t>Numer referencyjny:</w:t>
    </w:r>
    <w:r w:rsidRPr="007F328C">
      <w:rPr>
        <w:rFonts w:ascii="Cambria" w:hAnsi="Cambria"/>
        <w:sz w:val="20"/>
        <w:szCs w:val="20"/>
      </w:rPr>
      <w:t xml:space="preserve"> </w:t>
    </w:r>
    <w:bookmarkEnd w:id="7"/>
    <w:bookmarkEnd w:id="8"/>
    <w:bookmarkEnd w:id="9"/>
    <w:bookmarkEnd w:id="10"/>
    <w:r>
      <w:rPr>
        <w:rFonts w:ascii="Cambria" w:hAnsi="Cambria"/>
        <w:b/>
        <w:sz w:val="20"/>
        <w:szCs w:val="20"/>
      </w:rPr>
      <w:t>………………………</w:t>
    </w:r>
  </w:p>
  <w:p w14:paraId="678F5BE4" w14:textId="15B65F0B" w:rsidR="00454F2D" w:rsidRPr="000E0DE4" w:rsidRDefault="00454F2D" w:rsidP="000E0D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56C2F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bCs/>
        <w:color w:val="00000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6AB07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0"/>
        <w:szCs w:val="20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multilevel"/>
    <w:tmpl w:val="21E4967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392C53"/>
    <w:multiLevelType w:val="hybridMultilevel"/>
    <w:tmpl w:val="1DD0F83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A638E3"/>
    <w:multiLevelType w:val="multilevel"/>
    <w:tmpl w:val="1CBCCCE8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Arial Unicode MS" w:hAnsi="Cambria" w:cs="Arial Unicode MS"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mbria" w:eastAsia="Times New Roman" w:hAnsi="Cambria" w:cs="Calibri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9B469D4"/>
    <w:multiLevelType w:val="hybridMultilevel"/>
    <w:tmpl w:val="FE021B84"/>
    <w:lvl w:ilvl="0" w:tplc="3648D8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A3D09B3"/>
    <w:multiLevelType w:val="hybridMultilevel"/>
    <w:tmpl w:val="68B680EA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2E287C"/>
    <w:multiLevelType w:val="hybridMultilevel"/>
    <w:tmpl w:val="08666BEC"/>
    <w:lvl w:ilvl="0" w:tplc="AE8238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FE0E2E"/>
    <w:multiLevelType w:val="hybridMultilevel"/>
    <w:tmpl w:val="76229090"/>
    <w:lvl w:ilvl="0" w:tplc="3AD44284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99357AD"/>
    <w:multiLevelType w:val="hybridMultilevel"/>
    <w:tmpl w:val="B146504C"/>
    <w:lvl w:ilvl="0" w:tplc="9326999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9858B3"/>
    <w:multiLevelType w:val="multilevel"/>
    <w:tmpl w:val="9BB02C18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575" w:hanging="48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55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</w:lvl>
    <w:lvl w:ilvl="4">
      <w:start w:val="1"/>
      <w:numFmt w:val="decimal"/>
      <w:isLgl/>
      <w:lvlText w:val="%1.%2.%3.%4.%5."/>
      <w:lvlJc w:val="left"/>
      <w:pPr>
        <w:ind w:left="4380" w:hanging="1080"/>
      </w:pPr>
    </w:lvl>
    <w:lvl w:ilvl="5">
      <w:start w:val="1"/>
      <w:numFmt w:val="decimal"/>
      <w:isLgl/>
      <w:lvlText w:val="%1.%2.%3.%4.%5.%6."/>
      <w:lvlJc w:val="left"/>
      <w:pPr>
        <w:ind w:left="5115" w:hanging="1080"/>
      </w:pPr>
    </w:lvl>
    <w:lvl w:ilvl="6">
      <w:start w:val="1"/>
      <w:numFmt w:val="decimal"/>
      <w:isLgl/>
      <w:lvlText w:val="%1.%2.%3.%4.%5.%6.%7."/>
      <w:lvlJc w:val="left"/>
      <w:pPr>
        <w:ind w:left="6210" w:hanging="1440"/>
      </w:p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</w:lvl>
  </w:abstractNum>
  <w:abstractNum w:abstractNumId="5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69077D"/>
    <w:multiLevelType w:val="hybridMultilevel"/>
    <w:tmpl w:val="3FD8C8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2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3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4" w15:restartNumberingAfterBreak="0">
    <w:nsid w:val="43420D4D"/>
    <w:multiLevelType w:val="hybridMultilevel"/>
    <w:tmpl w:val="09069766"/>
    <w:lvl w:ilvl="0" w:tplc="C538AF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7CA5D43"/>
    <w:multiLevelType w:val="hybridMultilevel"/>
    <w:tmpl w:val="077A4C9E"/>
    <w:lvl w:ilvl="0" w:tplc="AE9634AE">
      <w:start w:val="1"/>
      <w:numFmt w:val="decimal"/>
      <w:lvlText w:val="%1)"/>
      <w:lvlJc w:val="left"/>
      <w:pPr>
        <w:ind w:left="1047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67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48327C0C"/>
    <w:multiLevelType w:val="hybridMultilevel"/>
    <w:tmpl w:val="671041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D602747"/>
    <w:multiLevelType w:val="hybridMultilevel"/>
    <w:tmpl w:val="BD725B38"/>
    <w:lvl w:ilvl="0" w:tplc="D402E7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2" w15:restartNumberingAfterBreak="0">
    <w:nsid w:val="547260CD"/>
    <w:multiLevelType w:val="hybridMultilevel"/>
    <w:tmpl w:val="AD1447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322303"/>
    <w:multiLevelType w:val="hybridMultilevel"/>
    <w:tmpl w:val="D6D4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5ED42505"/>
    <w:multiLevelType w:val="hybridMultilevel"/>
    <w:tmpl w:val="1DD0F832"/>
    <w:lvl w:ilvl="0" w:tplc="1E2E3824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65F420DF"/>
    <w:multiLevelType w:val="hybridMultilevel"/>
    <w:tmpl w:val="7A405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33567A"/>
    <w:multiLevelType w:val="hybridMultilevel"/>
    <w:tmpl w:val="1DD0F83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782FF4"/>
    <w:multiLevelType w:val="multilevel"/>
    <w:tmpl w:val="76263374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3"/>
      <w:numFmt w:val="decimal"/>
      <w:lvlText w:val="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mbria" w:hAnsi="Cambria" w:cs="Times New Roman" w:hint="default"/>
        <w:b/>
        <w:bCs/>
        <w:sz w:val="20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2" w15:restartNumberingAfterBreak="0">
    <w:nsid w:val="67BC74AA"/>
    <w:multiLevelType w:val="hybridMultilevel"/>
    <w:tmpl w:val="8F04FD1A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4278E6"/>
    <w:multiLevelType w:val="multilevel"/>
    <w:tmpl w:val="9BB02C18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575" w:hanging="48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55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</w:lvl>
    <w:lvl w:ilvl="4">
      <w:start w:val="1"/>
      <w:numFmt w:val="decimal"/>
      <w:isLgl/>
      <w:lvlText w:val="%1.%2.%3.%4.%5."/>
      <w:lvlJc w:val="left"/>
      <w:pPr>
        <w:ind w:left="4380" w:hanging="1080"/>
      </w:pPr>
    </w:lvl>
    <w:lvl w:ilvl="5">
      <w:start w:val="1"/>
      <w:numFmt w:val="decimal"/>
      <w:isLgl/>
      <w:lvlText w:val="%1.%2.%3.%4.%5.%6."/>
      <w:lvlJc w:val="left"/>
      <w:pPr>
        <w:ind w:left="5115" w:hanging="1080"/>
      </w:pPr>
    </w:lvl>
    <w:lvl w:ilvl="6">
      <w:start w:val="1"/>
      <w:numFmt w:val="decimal"/>
      <w:isLgl/>
      <w:lvlText w:val="%1.%2.%3.%4.%5.%6.%7."/>
      <w:lvlJc w:val="left"/>
      <w:pPr>
        <w:ind w:left="6210" w:hanging="1440"/>
      </w:p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</w:lvl>
  </w:abstractNum>
  <w:abstractNum w:abstractNumId="84" w15:restartNumberingAfterBreak="0">
    <w:nsid w:val="6B6D077C"/>
    <w:multiLevelType w:val="hybridMultilevel"/>
    <w:tmpl w:val="AB320698"/>
    <w:lvl w:ilvl="0" w:tplc="E6281B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A31A57"/>
    <w:multiLevelType w:val="multilevel"/>
    <w:tmpl w:val="9BB02C18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575" w:hanging="48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55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</w:lvl>
    <w:lvl w:ilvl="4">
      <w:start w:val="1"/>
      <w:numFmt w:val="decimal"/>
      <w:isLgl/>
      <w:lvlText w:val="%1.%2.%3.%4.%5."/>
      <w:lvlJc w:val="left"/>
      <w:pPr>
        <w:ind w:left="4380" w:hanging="1080"/>
      </w:pPr>
    </w:lvl>
    <w:lvl w:ilvl="5">
      <w:start w:val="1"/>
      <w:numFmt w:val="decimal"/>
      <w:isLgl/>
      <w:lvlText w:val="%1.%2.%3.%4.%5.%6."/>
      <w:lvlJc w:val="left"/>
      <w:pPr>
        <w:ind w:left="5115" w:hanging="1080"/>
      </w:pPr>
    </w:lvl>
    <w:lvl w:ilvl="6">
      <w:start w:val="1"/>
      <w:numFmt w:val="decimal"/>
      <w:isLgl/>
      <w:lvlText w:val="%1.%2.%3.%4.%5.%6.%7."/>
      <w:lvlJc w:val="left"/>
      <w:pPr>
        <w:ind w:left="6210" w:hanging="1440"/>
      </w:p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</w:lvl>
  </w:abstractNum>
  <w:abstractNum w:abstractNumId="86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7574BC"/>
    <w:multiLevelType w:val="hybridMultilevel"/>
    <w:tmpl w:val="2E42E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7937D8"/>
    <w:multiLevelType w:val="hybridMultilevel"/>
    <w:tmpl w:val="D69A6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725136"/>
    <w:multiLevelType w:val="hybridMultilevel"/>
    <w:tmpl w:val="BA108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1"/>
  </w:num>
  <w:num w:numId="3">
    <w:abstractNumId w:val="0"/>
  </w:num>
  <w:num w:numId="4">
    <w:abstractNumId w:val="9"/>
  </w:num>
  <w:num w:numId="5">
    <w:abstractNumId w:val="76"/>
  </w:num>
  <w:num w:numId="6">
    <w:abstractNumId w:val="56"/>
  </w:num>
  <w:num w:numId="7">
    <w:abstractNumId w:val="45"/>
  </w:num>
  <w:num w:numId="8">
    <w:abstractNumId w:val="80"/>
  </w:num>
  <w:num w:numId="9">
    <w:abstractNumId w:val="54"/>
  </w:num>
  <w:num w:numId="10">
    <w:abstractNumId w:val="94"/>
  </w:num>
  <w:num w:numId="11">
    <w:abstractNumId w:val="42"/>
  </w:num>
  <w:num w:numId="12">
    <w:abstractNumId w:val="86"/>
  </w:num>
  <w:num w:numId="13">
    <w:abstractNumId w:val="58"/>
  </w:num>
  <w:num w:numId="14">
    <w:abstractNumId w:val="82"/>
  </w:num>
  <w:num w:numId="15">
    <w:abstractNumId w:val="74"/>
  </w:num>
  <w:num w:numId="16">
    <w:abstractNumId w:val="92"/>
  </w:num>
  <w:num w:numId="17">
    <w:abstractNumId w:val="57"/>
  </w:num>
  <w:num w:numId="18">
    <w:abstractNumId w:val="50"/>
  </w:num>
  <w:num w:numId="19">
    <w:abstractNumId w:val="53"/>
  </w:num>
  <w:num w:numId="20">
    <w:abstractNumId w:val="55"/>
  </w:num>
  <w:num w:numId="21">
    <w:abstractNumId w:val="40"/>
  </w:num>
  <w:num w:numId="22">
    <w:abstractNumId w:val="65"/>
  </w:num>
  <w:num w:numId="23">
    <w:abstractNumId w:val="59"/>
  </w:num>
  <w:num w:numId="24">
    <w:abstractNumId w:val="46"/>
  </w:num>
  <w:num w:numId="25">
    <w:abstractNumId w:val="89"/>
  </w:num>
  <w:num w:numId="26">
    <w:abstractNumId w:val="90"/>
  </w:num>
  <w:num w:numId="27">
    <w:abstractNumId w:val="24"/>
  </w:num>
  <w:num w:numId="28">
    <w:abstractNumId w:val="67"/>
  </w:num>
  <w:num w:numId="29">
    <w:abstractNumId w:val="93"/>
  </w:num>
  <w:num w:numId="30">
    <w:abstractNumId w:val="70"/>
  </w:num>
  <w:num w:numId="31">
    <w:abstractNumId w:val="12"/>
  </w:num>
  <w:num w:numId="32">
    <w:abstractNumId w:val="21"/>
  </w:num>
  <w:num w:numId="33">
    <w:abstractNumId w:val="63"/>
  </w:num>
  <w:num w:numId="34">
    <w:abstractNumId w:val="71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</w:num>
  <w:num w:numId="37">
    <w:abstractNumId w:val="38"/>
  </w:num>
  <w:num w:numId="38">
    <w:abstractNumId w:val="49"/>
  </w:num>
  <w:num w:numId="39">
    <w:abstractNumId w:val="81"/>
  </w:num>
  <w:num w:numId="40">
    <w:abstractNumId w:val="78"/>
  </w:num>
  <w:num w:numId="41">
    <w:abstractNumId w:val="75"/>
  </w:num>
  <w:num w:numId="42">
    <w:abstractNumId w:val="88"/>
  </w:num>
  <w:num w:numId="43">
    <w:abstractNumId w:val="91"/>
  </w:num>
  <w:num w:numId="44">
    <w:abstractNumId w:val="66"/>
  </w:num>
  <w:num w:numId="45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0"/>
  </w:num>
  <w:num w:numId="48">
    <w:abstractNumId w:val="3"/>
  </w:num>
  <w:num w:numId="49">
    <w:abstractNumId w:val="68"/>
  </w:num>
  <w:num w:numId="50">
    <w:abstractNumId w:val="52"/>
  </w:num>
  <w:num w:numId="51">
    <w:abstractNumId w:val="79"/>
  </w:num>
  <w:num w:numId="52">
    <w:abstractNumId w:val="39"/>
  </w:num>
  <w:num w:numId="53">
    <w:abstractNumId w:val="85"/>
  </w:num>
  <w:num w:numId="54">
    <w:abstractNumId w:val="47"/>
  </w:num>
  <w:num w:numId="55">
    <w:abstractNumId w:val="44"/>
  </w:num>
  <w:num w:numId="56">
    <w:abstractNumId w:val="84"/>
  </w:num>
  <w:num w:numId="57">
    <w:abstractNumId w:val="72"/>
  </w:num>
  <w:num w:numId="5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</w:num>
  <w:num w:numId="60">
    <w:abstractNumId w:val="69"/>
  </w:num>
  <w:num w:numId="61">
    <w:abstractNumId w:val="64"/>
  </w:num>
  <w:num w:numId="62">
    <w:abstractNumId w:val="48"/>
  </w:num>
  <w:num w:numId="63">
    <w:abstractNumId w:val="43"/>
  </w:num>
  <w:num w:numId="64">
    <w:abstractNumId w:val="8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23D5"/>
    <w:rsid w:val="000060B8"/>
    <w:rsid w:val="00006662"/>
    <w:rsid w:val="000110B7"/>
    <w:rsid w:val="000147E5"/>
    <w:rsid w:val="00016176"/>
    <w:rsid w:val="000233A9"/>
    <w:rsid w:val="000366F4"/>
    <w:rsid w:val="00041CC8"/>
    <w:rsid w:val="000437A0"/>
    <w:rsid w:val="000502AE"/>
    <w:rsid w:val="0005471B"/>
    <w:rsid w:val="00054C9F"/>
    <w:rsid w:val="00056196"/>
    <w:rsid w:val="000608E7"/>
    <w:rsid w:val="000645D7"/>
    <w:rsid w:val="000848D1"/>
    <w:rsid w:val="000919F9"/>
    <w:rsid w:val="00092319"/>
    <w:rsid w:val="00093967"/>
    <w:rsid w:val="000A01FD"/>
    <w:rsid w:val="000B30D5"/>
    <w:rsid w:val="000B3629"/>
    <w:rsid w:val="000B4795"/>
    <w:rsid w:val="000D4F62"/>
    <w:rsid w:val="000D67E3"/>
    <w:rsid w:val="000D68F2"/>
    <w:rsid w:val="000E0DE4"/>
    <w:rsid w:val="000E7FCA"/>
    <w:rsid w:val="000F345E"/>
    <w:rsid w:val="000F543A"/>
    <w:rsid w:val="0011298B"/>
    <w:rsid w:val="00113C50"/>
    <w:rsid w:val="00115126"/>
    <w:rsid w:val="00117EBD"/>
    <w:rsid w:val="00122A1E"/>
    <w:rsid w:val="0012388A"/>
    <w:rsid w:val="00130EB4"/>
    <w:rsid w:val="00135853"/>
    <w:rsid w:val="001406C9"/>
    <w:rsid w:val="001566AD"/>
    <w:rsid w:val="00166C2B"/>
    <w:rsid w:val="00184FB1"/>
    <w:rsid w:val="00187BFE"/>
    <w:rsid w:val="001959DF"/>
    <w:rsid w:val="001A1133"/>
    <w:rsid w:val="001A256C"/>
    <w:rsid w:val="001C0AC6"/>
    <w:rsid w:val="001C2313"/>
    <w:rsid w:val="001C3FE1"/>
    <w:rsid w:val="001C5AAA"/>
    <w:rsid w:val="001C5B7B"/>
    <w:rsid w:val="001D4D42"/>
    <w:rsid w:val="001E05EF"/>
    <w:rsid w:val="001E62D8"/>
    <w:rsid w:val="001E6EFC"/>
    <w:rsid w:val="001F048F"/>
    <w:rsid w:val="001F54B2"/>
    <w:rsid w:val="001F6797"/>
    <w:rsid w:val="001F67A8"/>
    <w:rsid w:val="00201B05"/>
    <w:rsid w:val="00205FCF"/>
    <w:rsid w:val="002150F1"/>
    <w:rsid w:val="00244C27"/>
    <w:rsid w:val="002663C7"/>
    <w:rsid w:val="0029411F"/>
    <w:rsid w:val="00295972"/>
    <w:rsid w:val="002A19B9"/>
    <w:rsid w:val="002A46CD"/>
    <w:rsid w:val="002B6B97"/>
    <w:rsid w:val="002C2B8A"/>
    <w:rsid w:val="002C4624"/>
    <w:rsid w:val="002C7BEF"/>
    <w:rsid w:val="002D5E4F"/>
    <w:rsid w:val="002F410E"/>
    <w:rsid w:val="003001E9"/>
    <w:rsid w:val="003017A8"/>
    <w:rsid w:val="00302149"/>
    <w:rsid w:val="003055C4"/>
    <w:rsid w:val="00306A01"/>
    <w:rsid w:val="00310A2E"/>
    <w:rsid w:val="003144BB"/>
    <w:rsid w:val="003307AF"/>
    <w:rsid w:val="00344C32"/>
    <w:rsid w:val="00345EA2"/>
    <w:rsid w:val="00356C08"/>
    <w:rsid w:val="00371D70"/>
    <w:rsid w:val="0037534C"/>
    <w:rsid w:val="00377DCD"/>
    <w:rsid w:val="003843CF"/>
    <w:rsid w:val="00385C8F"/>
    <w:rsid w:val="00393337"/>
    <w:rsid w:val="003958C6"/>
    <w:rsid w:val="00395E1E"/>
    <w:rsid w:val="003A2D5D"/>
    <w:rsid w:val="003A7A16"/>
    <w:rsid w:val="003A7E90"/>
    <w:rsid w:val="003B1AD4"/>
    <w:rsid w:val="003B2114"/>
    <w:rsid w:val="003B5155"/>
    <w:rsid w:val="003B5562"/>
    <w:rsid w:val="003B55C1"/>
    <w:rsid w:val="003B7544"/>
    <w:rsid w:val="003C2569"/>
    <w:rsid w:val="003D1173"/>
    <w:rsid w:val="003D2440"/>
    <w:rsid w:val="003D6FFF"/>
    <w:rsid w:val="003E02D4"/>
    <w:rsid w:val="00400569"/>
    <w:rsid w:val="00404849"/>
    <w:rsid w:val="00404C73"/>
    <w:rsid w:val="00406636"/>
    <w:rsid w:val="00430BAF"/>
    <w:rsid w:val="004433E7"/>
    <w:rsid w:val="00443C44"/>
    <w:rsid w:val="00445FA6"/>
    <w:rsid w:val="00453BA0"/>
    <w:rsid w:val="00454F2D"/>
    <w:rsid w:val="0046155A"/>
    <w:rsid w:val="00462B5D"/>
    <w:rsid w:val="00480B4A"/>
    <w:rsid w:val="00483D51"/>
    <w:rsid w:val="00490146"/>
    <w:rsid w:val="004902C6"/>
    <w:rsid w:val="00491B3E"/>
    <w:rsid w:val="00496324"/>
    <w:rsid w:val="004A5142"/>
    <w:rsid w:val="004A51B5"/>
    <w:rsid w:val="004A636A"/>
    <w:rsid w:val="004B6BE9"/>
    <w:rsid w:val="004C1249"/>
    <w:rsid w:val="004D01C3"/>
    <w:rsid w:val="004D0F2C"/>
    <w:rsid w:val="004D3F6E"/>
    <w:rsid w:val="004D7684"/>
    <w:rsid w:val="004E0E85"/>
    <w:rsid w:val="004E337D"/>
    <w:rsid w:val="004E3775"/>
    <w:rsid w:val="004F2F32"/>
    <w:rsid w:val="004F5E23"/>
    <w:rsid w:val="004F66FE"/>
    <w:rsid w:val="005035D5"/>
    <w:rsid w:val="00511109"/>
    <w:rsid w:val="005223EE"/>
    <w:rsid w:val="00530095"/>
    <w:rsid w:val="00533F03"/>
    <w:rsid w:val="00534674"/>
    <w:rsid w:val="00547872"/>
    <w:rsid w:val="0055344B"/>
    <w:rsid w:val="005608B6"/>
    <w:rsid w:val="00564074"/>
    <w:rsid w:val="005701FB"/>
    <w:rsid w:val="00570C77"/>
    <w:rsid w:val="00570EB0"/>
    <w:rsid w:val="005741A4"/>
    <w:rsid w:val="00574DBD"/>
    <w:rsid w:val="00582778"/>
    <w:rsid w:val="00586B2C"/>
    <w:rsid w:val="00590E7D"/>
    <w:rsid w:val="00593BAB"/>
    <w:rsid w:val="005948EB"/>
    <w:rsid w:val="005A4295"/>
    <w:rsid w:val="005B6E96"/>
    <w:rsid w:val="005B7F7D"/>
    <w:rsid w:val="005D3310"/>
    <w:rsid w:val="005D5FDF"/>
    <w:rsid w:val="005E3F63"/>
    <w:rsid w:val="005F310D"/>
    <w:rsid w:val="005F3B40"/>
    <w:rsid w:val="005F71A3"/>
    <w:rsid w:val="00603958"/>
    <w:rsid w:val="00606F7D"/>
    <w:rsid w:val="006141C6"/>
    <w:rsid w:val="00620384"/>
    <w:rsid w:val="00621E4E"/>
    <w:rsid w:val="00624F14"/>
    <w:rsid w:val="00633676"/>
    <w:rsid w:val="00642D1C"/>
    <w:rsid w:val="0064487B"/>
    <w:rsid w:val="00654B88"/>
    <w:rsid w:val="00655FA1"/>
    <w:rsid w:val="00660D27"/>
    <w:rsid w:val="006614DB"/>
    <w:rsid w:val="0067109C"/>
    <w:rsid w:val="0067263B"/>
    <w:rsid w:val="00673DFC"/>
    <w:rsid w:val="006755E7"/>
    <w:rsid w:val="00677273"/>
    <w:rsid w:val="00680D0D"/>
    <w:rsid w:val="006873AF"/>
    <w:rsid w:val="0069062C"/>
    <w:rsid w:val="006A1FBE"/>
    <w:rsid w:val="006A49B1"/>
    <w:rsid w:val="006B1803"/>
    <w:rsid w:val="006D028B"/>
    <w:rsid w:val="006D102B"/>
    <w:rsid w:val="006D162B"/>
    <w:rsid w:val="006E7641"/>
    <w:rsid w:val="006F2FCE"/>
    <w:rsid w:val="006F69E8"/>
    <w:rsid w:val="006F6AB3"/>
    <w:rsid w:val="006F6F0F"/>
    <w:rsid w:val="0070126F"/>
    <w:rsid w:val="00702CE1"/>
    <w:rsid w:val="007050C4"/>
    <w:rsid w:val="00705D19"/>
    <w:rsid w:val="007115D3"/>
    <w:rsid w:val="007150F4"/>
    <w:rsid w:val="00720DDA"/>
    <w:rsid w:val="00723EB1"/>
    <w:rsid w:val="007256F4"/>
    <w:rsid w:val="00725BCB"/>
    <w:rsid w:val="00730B2C"/>
    <w:rsid w:val="0073680B"/>
    <w:rsid w:val="00737D39"/>
    <w:rsid w:val="007532C8"/>
    <w:rsid w:val="00766C7F"/>
    <w:rsid w:val="00775C8A"/>
    <w:rsid w:val="00776D44"/>
    <w:rsid w:val="00777876"/>
    <w:rsid w:val="00781151"/>
    <w:rsid w:val="007842DC"/>
    <w:rsid w:val="00786BD1"/>
    <w:rsid w:val="00790844"/>
    <w:rsid w:val="00792729"/>
    <w:rsid w:val="00792820"/>
    <w:rsid w:val="007A0AFC"/>
    <w:rsid w:val="007A5348"/>
    <w:rsid w:val="007B268D"/>
    <w:rsid w:val="007B3AF7"/>
    <w:rsid w:val="007C31D9"/>
    <w:rsid w:val="007C3912"/>
    <w:rsid w:val="007C5F01"/>
    <w:rsid w:val="007D134E"/>
    <w:rsid w:val="007E18B2"/>
    <w:rsid w:val="007E3A99"/>
    <w:rsid w:val="007F089A"/>
    <w:rsid w:val="007F5F52"/>
    <w:rsid w:val="00800010"/>
    <w:rsid w:val="00820278"/>
    <w:rsid w:val="00831A51"/>
    <w:rsid w:val="00833582"/>
    <w:rsid w:val="008337EB"/>
    <w:rsid w:val="00835369"/>
    <w:rsid w:val="00836D90"/>
    <w:rsid w:val="00852C4F"/>
    <w:rsid w:val="0085319F"/>
    <w:rsid w:val="00861394"/>
    <w:rsid w:val="00862162"/>
    <w:rsid w:val="00865313"/>
    <w:rsid w:val="00876B4F"/>
    <w:rsid w:val="00881F94"/>
    <w:rsid w:val="00882D8D"/>
    <w:rsid w:val="00884F5B"/>
    <w:rsid w:val="00895C09"/>
    <w:rsid w:val="00897E46"/>
    <w:rsid w:val="008A4325"/>
    <w:rsid w:val="008B6546"/>
    <w:rsid w:val="008C617F"/>
    <w:rsid w:val="008D623B"/>
    <w:rsid w:val="008E32AD"/>
    <w:rsid w:val="008E68A8"/>
    <w:rsid w:val="008F7BDB"/>
    <w:rsid w:val="009022B9"/>
    <w:rsid w:val="0091069A"/>
    <w:rsid w:val="00914D3A"/>
    <w:rsid w:val="009177C8"/>
    <w:rsid w:val="00923E61"/>
    <w:rsid w:val="00941E17"/>
    <w:rsid w:val="00945587"/>
    <w:rsid w:val="00946634"/>
    <w:rsid w:val="00951B08"/>
    <w:rsid w:val="00960355"/>
    <w:rsid w:val="009629D4"/>
    <w:rsid w:val="00967C00"/>
    <w:rsid w:val="00972667"/>
    <w:rsid w:val="00974040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4248"/>
    <w:rsid w:val="009B557F"/>
    <w:rsid w:val="009B55D6"/>
    <w:rsid w:val="009D0441"/>
    <w:rsid w:val="009D0D4D"/>
    <w:rsid w:val="009D73DC"/>
    <w:rsid w:val="009F2777"/>
    <w:rsid w:val="009F4B97"/>
    <w:rsid w:val="009F5463"/>
    <w:rsid w:val="00A014CE"/>
    <w:rsid w:val="00A02F1F"/>
    <w:rsid w:val="00A031B0"/>
    <w:rsid w:val="00A23877"/>
    <w:rsid w:val="00A238DA"/>
    <w:rsid w:val="00A2462B"/>
    <w:rsid w:val="00A32133"/>
    <w:rsid w:val="00A32E75"/>
    <w:rsid w:val="00A32E8C"/>
    <w:rsid w:val="00A41963"/>
    <w:rsid w:val="00A43B2D"/>
    <w:rsid w:val="00A509CB"/>
    <w:rsid w:val="00A56606"/>
    <w:rsid w:val="00A5689A"/>
    <w:rsid w:val="00A65193"/>
    <w:rsid w:val="00A66B97"/>
    <w:rsid w:val="00A72CEE"/>
    <w:rsid w:val="00A85DE0"/>
    <w:rsid w:val="00A95A43"/>
    <w:rsid w:val="00A97E7A"/>
    <w:rsid w:val="00AA2282"/>
    <w:rsid w:val="00AA27B3"/>
    <w:rsid w:val="00AB0019"/>
    <w:rsid w:val="00AC03B3"/>
    <w:rsid w:val="00AC0CBE"/>
    <w:rsid w:val="00AC309A"/>
    <w:rsid w:val="00AC3764"/>
    <w:rsid w:val="00AC43B9"/>
    <w:rsid w:val="00AC5476"/>
    <w:rsid w:val="00AC6BC0"/>
    <w:rsid w:val="00AD3256"/>
    <w:rsid w:val="00AD3BB7"/>
    <w:rsid w:val="00AD6404"/>
    <w:rsid w:val="00AD6724"/>
    <w:rsid w:val="00AE1031"/>
    <w:rsid w:val="00AE6610"/>
    <w:rsid w:val="00AE6EF0"/>
    <w:rsid w:val="00AF2A9B"/>
    <w:rsid w:val="00AF2C1D"/>
    <w:rsid w:val="00B017E9"/>
    <w:rsid w:val="00B0327D"/>
    <w:rsid w:val="00B10AC7"/>
    <w:rsid w:val="00B301F7"/>
    <w:rsid w:val="00B30640"/>
    <w:rsid w:val="00B44D8D"/>
    <w:rsid w:val="00B45298"/>
    <w:rsid w:val="00B51424"/>
    <w:rsid w:val="00B57303"/>
    <w:rsid w:val="00B57340"/>
    <w:rsid w:val="00B63413"/>
    <w:rsid w:val="00B67C9A"/>
    <w:rsid w:val="00B7418F"/>
    <w:rsid w:val="00B8059F"/>
    <w:rsid w:val="00B8098B"/>
    <w:rsid w:val="00B82E7C"/>
    <w:rsid w:val="00B849FC"/>
    <w:rsid w:val="00B90AA2"/>
    <w:rsid w:val="00B92D38"/>
    <w:rsid w:val="00B96DA9"/>
    <w:rsid w:val="00BA5845"/>
    <w:rsid w:val="00BD1C28"/>
    <w:rsid w:val="00BE20BD"/>
    <w:rsid w:val="00BE2A9E"/>
    <w:rsid w:val="00BE7DEF"/>
    <w:rsid w:val="00BF0B98"/>
    <w:rsid w:val="00BF279D"/>
    <w:rsid w:val="00BF3949"/>
    <w:rsid w:val="00BF4310"/>
    <w:rsid w:val="00C14613"/>
    <w:rsid w:val="00C20A8E"/>
    <w:rsid w:val="00C21113"/>
    <w:rsid w:val="00C21972"/>
    <w:rsid w:val="00C2731C"/>
    <w:rsid w:val="00C318AE"/>
    <w:rsid w:val="00C36B97"/>
    <w:rsid w:val="00C41C26"/>
    <w:rsid w:val="00C50357"/>
    <w:rsid w:val="00C510C3"/>
    <w:rsid w:val="00C6060B"/>
    <w:rsid w:val="00C63C5C"/>
    <w:rsid w:val="00C73636"/>
    <w:rsid w:val="00C85B73"/>
    <w:rsid w:val="00C936C1"/>
    <w:rsid w:val="00CA0EBC"/>
    <w:rsid w:val="00CB44E8"/>
    <w:rsid w:val="00CB5D7E"/>
    <w:rsid w:val="00CB63F9"/>
    <w:rsid w:val="00CC3D3D"/>
    <w:rsid w:val="00CD1E8A"/>
    <w:rsid w:val="00CD3014"/>
    <w:rsid w:val="00CD4A43"/>
    <w:rsid w:val="00CE4488"/>
    <w:rsid w:val="00CF2106"/>
    <w:rsid w:val="00D21CC9"/>
    <w:rsid w:val="00D2358E"/>
    <w:rsid w:val="00D26445"/>
    <w:rsid w:val="00D271A8"/>
    <w:rsid w:val="00D2768F"/>
    <w:rsid w:val="00D310BD"/>
    <w:rsid w:val="00D3201D"/>
    <w:rsid w:val="00D4205F"/>
    <w:rsid w:val="00D42AB0"/>
    <w:rsid w:val="00D508B1"/>
    <w:rsid w:val="00D54BC3"/>
    <w:rsid w:val="00D60065"/>
    <w:rsid w:val="00D62C13"/>
    <w:rsid w:val="00D663C9"/>
    <w:rsid w:val="00D72A0D"/>
    <w:rsid w:val="00D7615F"/>
    <w:rsid w:val="00D879A3"/>
    <w:rsid w:val="00D978EB"/>
    <w:rsid w:val="00DA0D11"/>
    <w:rsid w:val="00DA54A4"/>
    <w:rsid w:val="00DA72E6"/>
    <w:rsid w:val="00DB149F"/>
    <w:rsid w:val="00DB1B08"/>
    <w:rsid w:val="00DC02A4"/>
    <w:rsid w:val="00DC6C55"/>
    <w:rsid w:val="00DD0072"/>
    <w:rsid w:val="00DE07A8"/>
    <w:rsid w:val="00DE07AF"/>
    <w:rsid w:val="00DE6171"/>
    <w:rsid w:val="00DE66AA"/>
    <w:rsid w:val="00DF7BD8"/>
    <w:rsid w:val="00E05E56"/>
    <w:rsid w:val="00E246BE"/>
    <w:rsid w:val="00E32D1C"/>
    <w:rsid w:val="00E35895"/>
    <w:rsid w:val="00E36C8F"/>
    <w:rsid w:val="00E572EC"/>
    <w:rsid w:val="00E62156"/>
    <w:rsid w:val="00E71F66"/>
    <w:rsid w:val="00E7247A"/>
    <w:rsid w:val="00E750B8"/>
    <w:rsid w:val="00E808D7"/>
    <w:rsid w:val="00E8276B"/>
    <w:rsid w:val="00E86693"/>
    <w:rsid w:val="00E956C2"/>
    <w:rsid w:val="00EA2BDD"/>
    <w:rsid w:val="00EA4D95"/>
    <w:rsid w:val="00EB126A"/>
    <w:rsid w:val="00EB4A8F"/>
    <w:rsid w:val="00EC336E"/>
    <w:rsid w:val="00EC6750"/>
    <w:rsid w:val="00ED2F84"/>
    <w:rsid w:val="00ED4CDE"/>
    <w:rsid w:val="00ED5D80"/>
    <w:rsid w:val="00ED6043"/>
    <w:rsid w:val="00ED648D"/>
    <w:rsid w:val="00ED72A9"/>
    <w:rsid w:val="00EE31EC"/>
    <w:rsid w:val="00EE6290"/>
    <w:rsid w:val="00F02CEE"/>
    <w:rsid w:val="00F04FC8"/>
    <w:rsid w:val="00F07F02"/>
    <w:rsid w:val="00F147B3"/>
    <w:rsid w:val="00F202D0"/>
    <w:rsid w:val="00F220CF"/>
    <w:rsid w:val="00F24314"/>
    <w:rsid w:val="00F26D5C"/>
    <w:rsid w:val="00F3233B"/>
    <w:rsid w:val="00F3599C"/>
    <w:rsid w:val="00F37A1C"/>
    <w:rsid w:val="00F418FD"/>
    <w:rsid w:val="00F434D0"/>
    <w:rsid w:val="00F45B42"/>
    <w:rsid w:val="00F51245"/>
    <w:rsid w:val="00F522D5"/>
    <w:rsid w:val="00F71FDA"/>
    <w:rsid w:val="00F74BBB"/>
    <w:rsid w:val="00F83168"/>
    <w:rsid w:val="00F86F77"/>
    <w:rsid w:val="00F9079C"/>
    <w:rsid w:val="00FA2EB8"/>
    <w:rsid w:val="00FB60BC"/>
    <w:rsid w:val="00FB6A05"/>
    <w:rsid w:val="00FB70D9"/>
    <w:rsid w:val="00FC6818"/>
    <w:rsid w:val="00FC6D48"/>
    <w:rsid w:val="00FD0FA9"/>
    <w:rsid w:val="00FD31A8"/>
    <w:rsid w:val="00FD52B3"/>
    <w:rsid w:val="00FD612A"/>
    <w:rsid w:val="00FF0CD9"/>
    <w:rsid w:val="00FF525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D344E2"/>
  <w15:docId w15:val="{D97EA075-569B-44B9-8D49-D1A54E1E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link w:val="BezodstpwZnak"/>
    <w:uiPriority w:val="1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4"/>
      </w:numPr>
    </w:pPr>
  </w:style>
  <w:style w:type="paragraph" w:customStyle="1" w:styleId="Style7">
    <w:name w:val="Style7"/>
    <w:basedOn w:val="Standard"/>
    <w:rsid w:val="003B2114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3B2114"/>
    <w:rPr>
      <w:rFonts w:ascii="Arial Unicode MS" w:eastAsia="Arial Unicode MS" w:hAnsi="Arial Unicode MS"/>
      <w:sz w:val="14"/>
    </w:rPr>
  </w:style>
  <w:style w:type="paragraph" w:styleId="Tekstpodstawowy2">
    <w:name w:val="Body Text 2"/>
    <w:basedOn w:val="Normalny"/>
    <w:link w:val="Tekstpodstawowy2Znak"/>
    <w:rsid w:val="002941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941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WW8Num5">
    <w:name w:val="WW8Num5"/>
    <w:rsid w:val="007C31D9"/>
    <w:pPr>
      <w:numPr>
        <w:numId w:val="39"/>
      </w:numPr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776D44"/>
    <w:rPr>
      <w:sz w:val="24"/>
      <w:szCs w:val="24"/>
    </w:rPr>
  </w:style>
  <w:style w:type="character" w:customStyle="1" w:styleId="BezodstpwZnak">
    <w:name w:val="Bez odstępów Znak"/>
    <w:link w:val="Bezodstpw"/>
    <w:locked/>
    <w:rsid w:val="00184F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534A-514E-427A-A438-E1D2E6B9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23</Pages>
  <Words>9137</Words>
  <Characters>54825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Użytkownik systemu Windows</cp:lastModifiedBy>
  <cp:revision>266</cp:revision>
  <dcterms:created xsi:type="dcterms:W3CDTF">2018-01-04T09:39:00Z</dcterms:created>
  <dcterms:modified xsi:type="dcterms:W3CDTF">2022-12-07T10:51:00Z</dcterms:modified>
</cp:coreProperties>
</file>