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9472" w14:textId="77777777" w:rsidR="00514DCD" w:rsidRPr="005B3BC9" w:rsidRDefault="00514DCD" w:rsidP="00514DCD">
      <w:pPr>
        <w:pStyle w:val="Nagwek"/>
        <w:jc w:val="right"/>
        <w:rPr>
          <w:rFonts w:ascii="Cambria" w:hAnsi="Cambria"/>
          <w:sz w:val="20"/>
        </w:rPr>
      </w:pPr>
      <w:r w:rsidRPr="005B3BC9">
        <w:rPr>
          <w:rFonts w:ascii="Cambria" w:hAnsi="Cambria"/>
          <w:bCs/>
          <w:sz w:val="20"/>
        </w:rPr>
        <w:t xml:space="preserve">Załącznik nr </w:t>
      </w:r>
      <w:r w:rsidR="0090527B">
        <w:rPr>
          <w:rFonts w:ascii="Cambria" w:hAnsi="Cambria"/>
          <w:bCs/>
          <w:sz w:val="20"/>
        </w:rPr>
        <w:t>2</w:t>
      </w:r>
      <w:r>
        <w:rPr>
          <w:rFonts w:ascii="Cambria" w:hAnsi="Cambria"/>
          <w:bCs/>
          <w:sz w:val="20"/>
        </w:rPr>
        <w:t xml:space="preserve"> do SWZ</w:t>
      </w:r>
    </w:p>
    <w:p w14:paraId="5D91C589" w14:textId="77777777" w:rsidR="00514DCD" w:rsidRDefault="00514DCD" w:rsidP="002D5D5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C53F6BB" w14:textId="77777777" w:rsidR="00514DCD" w:rsidRDefault="00514DCD" w:rsidP="002D5D5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C2D353A" w14:textId="77777777" w:rsidR="002D5D5E" w:rsidRPr="00BA4D40" w:rsidRDefault="002D5D5E" w:rsidP="002D5D5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A4D40">
        <w:rPr>
          <w:rFonts w:ascii="Cambria" w:hAnsi="Cambria" w:cs="Arial"/>
          <w:b/>
          <w:sz w:val="20"/>
          <w:szCs w:val="20"/>
        </w:rPr>
        <w:t>UMOWA (projekt)</w:t>
      </w:r>
    </w:p>
    <w:p w14:paraId="6D5FF558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155413CD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3E542ABF" w14:textId="77777777" w:rsidR="002834D8" w:rsidRPr="00092398" w:rsidRDefault="002834D8" w:rsidP="002834D8">
      <w:pPr>
        <w:pStyle w:val="Standard"/>
        <w:tabs>
          <w:tab w:val="left" w:pos="7064"/>
        </w:tabs>
        <w:spacing w:line="276" w:lineRule="auto"/>
        <w:ind w:hanging="1"/>
        <w:jc w:val="both"/>
        <w:rPr>
          <w:rFonts w:ascii="Cambria" w:hAnsi="Cambria" w:cs="Arial"/>
          <w:sz w:val="20"/>
          <w:szCs w:val="20"/>
        </w:rPr>
      </w:pPr>
      <w:r w:rsidRPr="00092398">
        <w:rPr>
          <w:rFonts w:ascii="Cambria" w:hAnsi="Cambria" w:cs="Arial"/>
          <w:b/>
          <w:color w:val="000000"/>
          <w:sz w:val="20"/>
          <w:szCs w:val="20"/>
        </w:rPr>
        <w:tab/>
      </w:r>
      <w:proofErr w:type="gramStart"/>
      <w:r>
        <w:rPr>
          <w:rFonts w:ascii="Cambria" w:hAnsi="Cambria" w:cs="Arial"/>
          <w:sz w:val="20"/>
          <w:szCs w:val="20"/>
        </w:rPr>
        <w:t>zawarta</w:t>
      </w:r>
      <w:proofErr w:type="gramEnd"/>
      <w:r>
        <w:rPr>
          <w:rFonts w:ascii="Cambria" w:hAnsi="Cambria" w:cs="Arial"/>
          <w:sz w:val="20"/>
          <w:szCs w:val="20"/>
        </w:rPr>
        <w:t xml:space="preserve"> w dniu ………………….. 2022</w:t>
      </w:r>
      <w:r w:rsidRPr="00092398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092398">
        <w:rPr>
          <w:rFonts w:ascii="Cambria" w:hAnsi="Cambria" w:cs="Arial"/>
          <w:sz w:val="20"/>
          <w:szCs w:val="20"/>
        </w:rPr>
        <w:t>r</w:t>
      </w:r>
      <w:proofErr w:type="gramEnd"/>
      <w:r w:rsidRPr="00092398">
        <w:rPr>
          <w:rFonts w:ascii="Cambria" w:hAnsi="Cambria" w:cs="Arial"/>
          <w:sz w:val="20"/>
          <w:szCs w:val="20"/>
        </w:rPr>
        <w:t xml:space="preserve">. w </w:t>
      </w:r>
      <w:r>
        <w:rPr>
          <w:rFonts w:ascii="Cambria" w:hAnsi="Cambria" w:cs="Arial"/>
          <w:sz w:val="20"/>
          <w:szCs w:val="20"/>
        </w:rPr>
        <w:t>Iwaniskach</w:t>
      </w:r>
      <w:r w:rsidRPr="00092398">
        <w:rPr>
          <w:rFonts w:ascii="Cambria" w:hAnsi="Cambria" w:cs="Arial"/>
          <w:sz w:val="20"/>
          <w:szCs w:val="20"/>
        </w:rPr>
        <w:t xml:space="preserve"> pomiędzy:</w:t>
      </w:r>
    </w:p>
    <w:p w14:paraId="3DF8BB60" w14:textId="77777777" w:rsidR="002834D8" w:rsidRPr="0080371C" w:rsidRDefault="002834D8" w:rsidP="002834D8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Gminą</w:t>
      </w:r>
      <w:r w:rsidRPr="009245EE">
        <w:rPr>
          <w:rFonts w:ascii="Cambria" w:hAnsi="Cambria" w:cs="Arial"/>
          <w:b/>
          <w:bCs/>
          <w:sz w:val="20"/>
          <w:szCs w:val="20"/>
        </w:rPr>
        <w:t xml:space="preserve"> Iwaniska, ul. Rynek 3, 27-570 Iwaniska</w:t>
      </w:r>
      <w:r>
        <w:rPr>
          <w:rFonts w:ascii="Cambria" w:hAnsi="Cambria" w:cs="Arial"/>
          <w:b/>
          <w:bCs/>
          <w:sz w:val="20"/>
          <w:szCs w:val="20"/>
        </w:rPr>
        <w:t>,</w:t>
      </w:r>
      <w:r w:rsidRPr="00092398">
        <w:rPr>
          <w:rFonts w:ascii="Cambria" w:hAnsi="Cambria" w:cs="Arial"/>
          <w:sz w:val="20"/>
          <w:szCs w:val="20"/>
        </w:rPr>
        <w:t xml:space="preserve"> </w:t>
      </w:r>
    </w:p>
    <w:p w14:paraId="0A39317D" w14:textId="77777777" w:rsidR="002834D8" w:rsidRDefault="002834D8" w:rsidP="002834D8">
      <w:pPr>
        <w:pStyle w:val="Standard"/>
        <w:spacing w:after="120" w:line="276" w:lineRule="auto"/>
        <w:ind w:hanging="1"/>
        <w:rPr>
          <w:rFonts w:ascii="Cambria" w:hAnsi="Cambria" w:cs="Arial"/>
          <w:sz w:val="20"/>
          <w:szCs w:val="20"/>
        </w:rPr>
      </w:pPr>
    </w:p>
    <w:p w14:paraId="4F2C3332" w14:textId="77777777" w:rsidR="002834D8" w:rsidRPr="00092398" w:rsidRDefault="002834D8" w:rsidP="002834D8">
      <w:pPr>
        <w:pStyle w:val="Standard"/>
        <w:spacing w:after="120" w:line="276" w:lineRule="auto"/>
        <w:ind w:hanging="1"/>
        <w:rPr>
          <w:rFonts w:ascii="Cambria" w:hAnsi="Cambria" w:cs="Arial"/>
          <w:b/>
          <w:bCs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reprezentowaną</w:t>
      </w:r>
      <w:proofErr w:type="gramEnd"/>
      <w:r>
        <w:rPr>
          <w:rFonts w:ascii="Cambria" w:hAnsi="Cambria" w:cs="Arial"/>
          <w:sz w:val="20"/>
          <w:szCs w:val="20"/>
        </w:rPr>
        <w:t xml:space="preserve"> przez</w:t>
      </w:r>
      <w:r w:rsidRPr="00092398">
        <w:rPr>
          <w:rFonts w:ascii="Cambria" w:hAnsi="Cambria" w:cs="Arial"/>
          <w:sz w:val="20"/>
          <w:szCs w:val="20"/>
        </w:rPr>
        <w:t>:</w:t>
      </w:r>
    </w:p>
    <w:p w14:paraId="6DB4D423" w14:textId="77777777" w:rsidR="002834D8" w:rsidRPr="00092398" w:rsidRDefault="002834D8" w:rsidP="002834D8">
      <w:pPr>
        <w:pStyle w:val="Standard"/>
        <w:spacing w:after="120" w:line="276" w:lineRule="auto"/>
        <w:ind w:hanging="1"/>
        <w:rPr>
          <w:rFonts w:ascii="Cambria" w:hAnsi="Cambria" w:cs="Arial"/>
          <w:b/>
          <w:sz w:val="20"/>
          <w:szCs w:val="20"/>
        </w:rPr>
      </w:pPr>
      <w:r w:rsidRPr="00092398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4D3B2DC9" w14:textId="77777777" w:rsidR="002834D8" w:rsidRPr="00092398" w:rsidRDefault="002834D8" w:rsidP="002834D8">
      <w:pPr>
        <w:pStyle w:val="Standard"/>
        <w:spacing w:after="120" w:line="276" w:lineRule="auto"/>
        <w:ind w:hanging="1"/>
        <w:outlineLvl w:val="0"/>
        <w:rPr>
          <w:rFonts w:ascii="Cambria" w:hAnsi="Cambria" w:cs="Arial"/>
          <w:b/>
          <w:bCs/>
          <w:sz w:val="20"/>
          <w:szCs w:val="20"/>
        </w:rPr>
      </w:pPr>
      <w:r w:rsidRPr="00092398">
        <w:rPr>
          <w:rFonts w:ascii="Cambria" w:hAnsi="Cambria" w:cs="Arial"/>
          <w:b/>
          <w:bCs/>
          <w:sz w:val="20"/>
          <w:szCs w:val="20"/>
        </w:rPr>
        <w:t xml:space="preserve">NIP: ………………………………………. </w:t>
      </w:r>
    </w:p>
    <w:p w14:paraId="72586796" w14:textId="77777777" w:rsidR="002834D8" w:rsidRPr="00092398" w:rsidRDefault="002834D8" w:rsidP="002834D8">
      <w:pPr>
        <w:pStyle w:val="Heading"/>
        <w:spacing w:after="120" w:line="276" w:lineRule="auto"/>
        <w:ind w:hanging="1"/>
        <w:jc w:val="left"/>
        <w:rPr>
          <w:rFonts w:ascii="Cambria" w:hAnsi="Cambria" w:cs="Arial"/>
          <w:kern w:val="0"/>
          <w:sz w:val="20"/>
          <w:szCs w:val="20"/>
        </w:rPr>
      </w:pPr>
      <w:proofErr w:type="gramStart"/>
      <w:r w:rsidRPr="00092398">
        <w:rPr>
          <w:rFonts w:ascii="Cambria" w:hAnsi="Cambria" w:cs="Arial"/>
          <w:kern w:val="0"/>
          <w:sz w:val="20"/>
          <w:szCs w:val="20"/>
        </w:rPr>
        <w:t>zwaną</w:t>
      </w:r>
      <w:proofErr w:type="gramEnd"/>
      <w:r w:rsidRPr="00092398">
        <w:rPr>
          <w:rFonts w:ascii="Cambria" w:hAnsi="Cambria" w:cs="Arial"/>
          <w:kern w:val="0"/>
          <w:sz w:val="20"/>
          <w:szCs w:val="20"/>
        </w:rPr>
        <w:t xml:space="preserve"> dalej </w:t>
      </w:r>
      <w:r w:rsidRPr="00092398">
        <w:rPr>
          <w:rFonts w:ascii="Cambria" w:hAnsi="Cambria" w:cs="Arial"/>
          <w:b/>
          <w:bCs/>
          <w:kern w:val="0"/>
          <w:sz w:val="20"/>
          <w:szCs w:val="20"/>
        </w:rPr>
        <w:t>Zamawiającym</w:t>
      </w:r>
      <w:r>
        <w:rPr>
          <w:rFonts w:ascii="Cambria" w:hAnsi="Cambria" w:cs="Arial"/>
          <w:b/>
          <w:bCs/>
          <w:kern w:val="0"/>
          <w:sz w:val="20"/>
          <w:szCs w:val="20"/>
        </w:rPr>
        <w:t>,</w:t>
      </w:r>
      <w:r w:rsidRPr="00092398">
        <w:rPr>
          <w:rFonts w:ascii="Cambria" w:hAnsi="Cambria" w:cs="Arial"/>
          <w:b/>
          <w:bCs/>
          <w:kern w:val="0"/>
          <w:sz w:val="20"/>
          <w:szCs w:val="20"/>
        </w:rPr>
        <w:t xml:space="preserve"> </w:t>
      </w:r>
    </w:p>
    <w:p w14:paraId="448AD117" w14:textId="77777777" w:rsidR="002834D8" w:rsidRPr="00092398" w:rsidRDefault="002834D8" w:rsidP="002834D8">
      <w:pPr>
        <w:spacing w:line="276" w:lineRule="auto"/>
        <w:ind w:hanging="1"/>
        <w:rPr>
          <w:rFonts w:ascii="Cambria" w:hAnsi="Cambria" w:cs="Arial"/>
          <w:sz w:val="20"/>
          <w:szCs w:val="20"/>
        </w:rPr>
      </w:pPr>
      <w:proofErr w:type="gramStart"/>
      <w:r w:rsidRPr="00092398">
        <w:rPr>
          <w:rFonts w:ascii="Cambria" w:hAnsi="Cambria" w:cs="Arial"/>
          <w:sz w:val="20"/>
          <w:szCs w:val="20"/>
        </w:rPr>
        <w:t>a</w:t>
      </w:r>
      <w:proofErr w:type="gramEnd"/>
    </w:p>
    <w:p w14:paraId="1C8432E7" w14:textId="77777777" w:rsidR="002834D8" w:rsidRPr="00092398" w:rsidRDefault="002834D8" w:rsidP="002834D8">
      <w:pPr>
        <w:pStyle w:val="Standard"/>
        <w:spacing w:after="120" w:line="276" w:lineRule="auto"/>
        <w:ind w:hanging="1"/>
        <w:rPr>
          <w:rFonts w:ascii="Cambria" w:hAnsi="Cambria" w:cs="Arial"/>
          <w:b/>
          <w:bCs/>
          <w:sz w:val="20"/>
          <w:szCs w:val="20"/>
        </w:rPr>
      </w:pPr>
      <w:r w:rsidRPr="00092398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 xml:space="preserve"> r</w:t>
      </w:r>
      <w:r w:rsidRPr="00092398">
        <w:rPr>
          <w:rFonts w:ascii="Cambria" w:hAnsi="Cambria" w:cs="Arial"/>
          <w:sz w:val="20"/>
          <w:szCs w:val="20"/>
        </w:rPr>
        <w:t xml:space="preserve">eprezentowaną </w:t>
      </w:r>
      <w:proofErr w:type="gramStart"/>
      <w:r w:rsidRPr="00092398">
        <w:rPr>
          <w:rFonts w:ascii="Cambria" w:hAnsi="Cambria" w:cs="Arial"/>
          <w:sz w:val="20"/>
          <w:szCs w:val="20"/>
        </w:rPr>
        <w:t>przez :</w:t>
      </w:r>
      <w:proofErr w:type="gramEnd"/>
    </w:p>
    <w:p w14:paraId="16A18FB4" w14:textId="77777777" w:rsidR="002834D8" w:rsidRPr="00092398" w:rsidRDefault="002834D8" w:rsidP="002834D8">
      <w:pPr>
        <w:pStyle w:val="Standard"/>
        <w:spacing w:after="120" w:line="276" w:lineRule="auto"/>
        <w:ind w:hanging="1"/>
        <w:rPr>
          <w:rFonts w:ascii="Cambria" w:hAnsi="Cambria" w:cs="Arial"/>
          <w:b/>
          <w:sz w:val="20"/>
          <w:szCs w:val="20"/>
        </w:rPr>
      </w:pPr>
      <w:r w:rsidRPr="00092398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4F12A051" w14:textId="77777777" w:rsidR="002834D8" w:rsidRPr="00092398" w:rsidRDefault="002834D8" w:rsidP="002834D8">
      <w:pPr>
        <w:pStyle w:val="Standard"/>
        <w:spacing w:after="120" w:line="276" w:lineRule="auto"/>
        <w:ind w:hanging="1"/>
        <w:outlineLvl w:val="0"/>
        <w:rPr>
          <w:rFonts w:ascii="Cambria" w:hAnsi="Cambria" w:cs="Arial"/>
          <w:b/>
          <w:bCs/>
          <w:sz w:val="20"/>
          <w:szCs w:val="20"/>
        </w:rPr>
      </w:pPr>
      <w:r w:rsidRPr="00092398">
        <w:rPr>
          <w:rFonts w:ascii="Cambria" w:hAnsi="Cambria" w:cs="Arial"/>
          <w:b/>
          <w:bCs/>
          <w:sz w:val="20"/>
          <w:szCs w:val="20"/>
        </w:rPr>
        <w:t xml:space="preserve">NIP: ………………………………………. </w:t>
      </w:r>
    </w:p>
    <w:p w14:paraId="72196769" w14:textId="189D188C" w:rsidR="002D5D5E" w:rsidRPr="00BA4D40" w:rsidRDefault="002834D8" w:rsidP="002834D8">
      <w:pPr>
        <w:spacing w:line="276" w:lineRule="auto"/>
        <w:rPr>
          <w:rFonts w:ascii="Cambria" w:hAnsi="Cambria" w:cs="Arial"/>
          <w:sz w:val="20"/>
          <w:szCs w:val="20"/>
        </w:rPr>
      </w:pPr>
      <w:proofErr w:type="gramStart"/>
      <w:r w:rsidRPr="00092398">
        <w:rPr>
          <w:rFonts w:ascii="Cambria" w:hAnsi="Cambria" w:cs="Arial"/>
          <w:sz w:val="20"/>
          <w:szCs w:val="20"/>
        </w:rPr>
        <w:t>zwanym</w:t>
      </w:r>
      <w:proofErr w:type="gramEnd"/>
      <w:r w:rsidRPr="00092398">
        <w:rPr>
          <w:rFonts w:ascii="Cambria" w:hAnsi="Cambria" w:cs="Arial"/>
          <w:sz w:val="20"/>
          <w:szCs w:val="20"/>
        </w:rPr>
        <w:t xml:space="preserve"> dalej </w:t>
      </w:r>
      <w:r w:rsidRPr="00092398">
        <w:rPr>
          <w:rFonts w:ascii="Cambria" w:hAnsi="Cambria" w:cs="Arial"/>
          <w:b/>
          <w:bCs/>
          <w:sz w:val="20"/>
          <w:szCs w:val="20"/>
        </w:rPr>
        <w:t>Wykonawcą</w:t>
      </w:r>
      <w:r w:rsidR="002D5D5E" w:rsidRPr="00BA4D40">
        <w:rPr>
          <w:rFonts w:ascii="Cambria" w:hAnsi="Cambria" w:cs="Arial"/>
          <w:b/>
          <w:sz w:val="20"/>
          <w:szCs w:val="20"/>
        </w:rPr>
        <w:t>.</w:t>
      </w:r>
    </w:p>
    <w:p w14:paraId="53A12C24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70EA537A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68916A93" w14:textId="77777777" w:rsidR="002D5D5E" w:rsidRPr="00BA4D40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4"/>
          <w:szCs w:val="24"/>
        </w:rPr>
      </w:pPr>
      <w:r w:rsidRPr="00BA4D40">
        <w:rPr>
          <w:rFonts w:ascii="Cambria" w:hAnsi="Cambria" w:cs="Arial"/>
          <w:b/>
          <w:sz w:val="24"/>
          <w:szCs w:val="24"/>
        </w:rPr>
        <w:t>Rozdział I</w:t>
      </w:r>
      <w:r w:rsidRPr="00BA4D40">
        <w:rPr>
          <w:rFonts w:ascii="Cambria" w:hAnsi="Cambria" w:cs="Arial"/>
          <w:b/>
          <w:sz w:val="24"/>
          <w:szCs w:val="24"/>
        </w:rPr>
        <w:tab/>
        <w:t>Postanowienia umowne podstawowe</w:t>
      </w:r>
    </w:p>
    <w:p w14:paraId="2DB281F7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34309E2C" w14:textId="77777777" w:rsidR="002D5D5E" w:rsidRPr="00BA4D40" w:rsidRDefault="002D5D5E" w:rsidP="002D5D5E">
      <w:pPr>
        <w:pStyle w:val="Style13"/>
        <w:widowControl/>
        <w:spacing w:line="276" w:lineRule="auto"/>
        <w:ind w:hanging="1"/>
        <w:jc w:val="center"/>
        <w:rPr>
          <w:rStyle w:val="FontStyle32"/>
          <w:rFonts w:ascii="Cambria" w:hAnsi="Cambria" w:cs="Calibri"/>
          <w:bCs/>
          <w:kern w:val="0"/>
          <w:sz w:val="20"/>
        </w:rPr>
      </w:pPr>
      <w:bookmarkStart w:id="0" w:name="_Hlk62895812"/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§1</w:t>
      </w:r>
    </w:p>
    <w:p w14:paraId="4830D5BA" w14:textId="77777777" w:rsidR="002D5D5E" w:rsidRPr="00BA4D40" w:rsidRDefault="002D5D5E" w:rsidP="002D5D5E">
      <w:pPr>
        <w:pStyle w:val="Style13"/>
        <w:widowControl/>
        <w:spacing w:line="276" w:lineRule="auto"/>
        <w:ind w:hanging="1"/>
      </w:pPr>
      <w:r w:rsidRPr="00BA4D40">
        <w:rPr>
          <w:rFonts w:ascii="Cambria" w:hAnsi="Cambria" w:cs="Calibri"/>
          <w:b/>
          <w:kern w:val="0"/>
          <w:sz w:val="20"/>
          <w:szCs w:val="20"/>
        </w:rPr>
        <w:t>/Przedmiot Zamówienia/</w:t>
      </w:r>
    </w:p>
    <w:p w14:paraId="14840EF3" w14:textId="77777777" w:rsidR="002D5D5E" w:rsidRPr="00BA4D40" w:rsidRDefault="002D5D5E" w:rsidP="002D5D5E">
      <w:pPr>
        <w:pStyle w:val="Style13"/>
        <w:widowControl/>
        <w:spacing w:line="276" w:lineRule="auto"/>
        <w:ind w:hanging="1"/>
        <w:rPr>
          <w:rStyle w:val="FontStyle32"/>
          <w:rFonts w:ascii="Cambria" w:hAnsi="Cambria"/>
          <w:bCs/>
          <w:sz w:val="20"/>
        </w:rPr>
      </w:pPr>
    </w:p>
    <w:bookmarkEnd w:id="0"/>
    <w:p w14:paraId="293E339B" w14:textId="146648CE" w:rsidR="002D5D5E" w:rsidRPr="00140B8A" w:rsidRDefault="002D5D5E" w:rsidP="006D40DC">
      <w:pPr>
        <w:pStyle w:val="Bezodstpw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40B8A">
        <w:rPr>
          <w:rFonts w:ascii="Cambria" w:hAnsi="Cambria" w:cs="Calibri"/>
          <w:sz w:val="20"/>
          <w:szCs w:val="20"/>
        </w:rPr>
        <w:t xml:space="preserve">Umowa niniejsza zostaje zawarta w wyniku przeprowadzonego postępowania w sprawie udzielenia zamówienia publicznego w trybie </w:t>
      </w:r>
      <w:r w:rsidR="00623EC4">
        <w:rPr>
          <w:rFonts w:ascii="Cambria" w:hAnsi="Cambria" w:cs="Calibri"/>
          <w:sz w:val="20"/>
          <w:szCs w:val="20"/>
        </w:rPr>
        <w:t>podstawowym</w:t>
      </w:r>
      <w:r w:rsidRPr="00140B8A">
        <w:rPr>
          <w:rFonts w:ascii="Cambria" w:hAnsi="Cambria" w:cs="Calibri"/>
          <w:sz w:val="20"/>
          <w:szCs w:val="20"/>
        </w:rPr>
        <w:t xml:space="preserve"> na zadanie pn</w:t>
      </w:r>
      <w:r w:rsidR="00623EC4">
        <w:rPr>
          <w:rFonts w:ascii="Cambria" w:hAnsi="Cambria" w:cs="Calibri"/>
          <w:sz w:val="20"/>
          <w:szCs w:val="20"/>
        </w:rPr>
        <w:t>.</w:t>
      </w:r>
      <w:r w:rsidRPr="00140B8A">
        <w:rPr>
          <w:rFonts w:ascii="Cambria" w:hAnsi="Cambria" w:cs="Calibri"/>
          <w:sz w:val="20"/>
          <w:szCs w:val="20"/>
        </w:rPr>
        <w:t xml:space="preserve">: </w:t>
      </w:r>
      <w:r w:rsidR="00DA20F7" w:rsidRPr="008503C1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>Budowa sali gimnastycznej przy szkole podstawowej w Mydłowie w formule „</w:t>
      </w:r>
      <w:r w:rsidR="00DA20F7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>zaprojektuj i </w:t>
      </w:r>
      <w:r w:rsidR="00DA20F7" w:rsidRPr="008503C1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>wybuduj”</w:t>
      </w:r>
      <w:r w:rsidRPr="00140B8A">
        <w:rPr>
          <w:rFonts w:ascii="Cambria" w:hAnsi="Cambria" w:cs="Calibri"/>
          <w:sz w:val="20"/>
          <w:szCs w:val="20"/>
        </w:rPr>
        <w:t xml:space="preserve"> zgodnie z ustawą </w:t>
      </w:r>
      <w:bookmarkStart w:id="1" w:name="_Hlk62884048"/>
      <w:r w:rsidRPr="00140B8A">
        <w:rPr>
          <w:rFonts w:ascii="Cambria" w:hAnsi="Cambria" w:cs="Calibri"/>
          <w:sz w:val="20"/>
          <w:szCs w:val="20"/>
        </w:rPr>
        <w:t>Prawo zamówień Publicznych (Dz.U.</w:t>
      </w:r>
      <w:r w:rsidRPr="00140B8A">
        <w:rPr>
          <w:rFonts w:ascii="Cambria" w:hAnsi="Cambria"/>
          <w:sz w:val="20"/>
          <w:szCs w:val="20"/>
        </w:rPr>
        <w:t xml:space="preserve">  </w:t>
      </w:r>
      <w:proofErr w:type="gramStart"/>
      <w:r w:rsidRPr="00140B8A">
        <w:rPr>
          <w:rFonts w:ascii="Cambria" w:hAnsi="Cambria"/>
          <w:sz w:val="20"/>
          <w:szCs w:val="20"/>
        </w:rPr>
        <w:t>z</w:t>
      </w:r>
      <w:proofErr w:type="gramEnd"/>
      <w:r w:rsidRPr="00140B8A">
        <w:rPr>
          <w:rFonts w:ascii="Cambria" w:hAnsi="Cambria"/>
          <w:sz w:val="20"/>
          <w:szCs w:val="20"/>
        </w:rPr>
        <w:t xml:space="preserve"> </w:t>
      </w:r>
      <w:r w:rsidR="006D40DC">
        <w:rPr>
          <w:rFonts w:ascii="Cambria" w:hAnsi="Cambria"/>
          <w:sz w:val="20"/>
          <w:szCs w:val="20"/>
        </w:rPr>
        <w:t>2021</w:t>
      </w:r>
      <w:r w:rsidRPr="00140B8A">
        <w:rPr>
          <w:rFonts w:ascii="Cambria" w:hAnsi="Cambria"/>
          <w:sz w:val="20"/>
          <w:szCs w:val="20"/>
        </w:rPr>
        <w:t xml:space="preserve"> r. poz. </w:t>
      </w:r>
      <w:r w:rsidR="006D40DC">
        <w:rPr>
          <w:rFonts w:ascii="Cambria" w:hAnsi="Cambria"/>
          <w:sz w:val="20"/>
          <w:szCs w:val="20"/>
        </w:rPr>
        <w:t>1129</w:t>
      </w:r>
      <w:r w:rsidRPr="00140B8A">
        <w:rPr>
          <w:rFonts w:ascii="Cambria" w:hAnsi="Cambria"/>
          <w:sz w:val="20"/>
          <w:szCs w:val="20"/>
        </w:rPr>
        <w:t>), zwaną dalej</w:t>
      </w:r>
      <w:r w:rsidRPr="00140B8A">
        <w:rPr>
          <w:rFonts w:ascii="Cambria" w:hAnsi="Cambria" w:cs="Calibri"/>
          <w:sz w:val="20"/>
          <w:szCs w:val="20"/>
        </w:rPr>
        <w:t xml:space="preserve"> „</w:t>
      </w:r>
      <w:proofErr w:type="spellStart"/>
      <w:r w:rsidRPr="00140B8A">
        <w:rPr>
          <w:rFonts w:ascii="Cambria" w:hAnsi="Cambria" w:cs="Calibri"/>
          <w:bCs/>
          <w:sz w:val="20"/>
          <w:szCs w:val="20"/>
        </w:rPr>
        <w:t>Pzp</w:t>
      </w:r>
      <w:bookmarkEnd w:id="1"/>
      <w:proofErr w:type="spellEnd"/>
      <w:r w:rsidRPr="00140B8A">
        <w:rPr>
          <w:rFonts w:ascii="Cambria" w:hAnsi="Cambria" w:cs="Calibri"/>
          <w:bCs/>
          <w:sz w:val="20"/>
          <w:szCs w:val="20"/>
        </w:rPr>
        <w:t>”</w:t>
      </w:r>
      <w:r w:rsidRPr="00140B8A">
        <w:rPr>
          <w:rFonts w:ascii="Cambria" w:hAnsi="Cambria" w:cs="Calibri"/>
          <w:sz w:val="20"/>
          <w:szCs w:val="20"/>
        </w:rPr>
        <w:t>.</w:t>
      </w:r>
    </w:p>
    <w:p w14:paraId="524E850B" w14:textId="77777777" w:rsidR="002D5D5E" w:rsidRPr="00BA4D40" w:rsidRDefault="002D5D5E" w:rsidP="002D5D5E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Integralnymi częściami niniejszej Umowy, opisującymi szczegółowo przedmiot zamówienia są:</w:t>
      </w:r>
    </w:p>
    <w:p w14:paraId="2952D8A1" w14:textId="77777777" w:rsidR="002D5D5E" w:rsidRPr="00BA4D40" w:rsidRDefault="002D5D5E" w:rsidP="002D5D5E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Specyfikacja Warunków Zamówienia;</w:t>
      </w:r>
    </w:p>
    <w:p w14:paraId="6A4D65F6" w14:textId="77777777" w:rsidR="002D5D5E" w:rsidRPr="00BA4D40" w:rsidRDefault="002D5D5E" w:rsidP="00937C4B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Oferta Wykonawcy z dnia __.__. </w:t>
      </w:r>
      <w:proofErr w:type="gramStart"/>
      <w:r w:rsidRPr="00BA4D40">
        <w:rPr>
          <w:rFonts w:ascii="Cambria" w:hAnsi="Cambria" w:cs="Calibri"/>
          <w:sz w:val="20"/>
          <w:szCs w:val="20"/>
        </w:rPr>
        <w:t>r</w:t>
      </w:r>
      <w:proofErr w:type="gramEnd"/>
      <w:r w:rsidRPr="00BA4D40">
        <w:rPr>
          <w:rFonts w:ascii="Cambria" w:hAnsi="Cambria" w:cs="Calibri"/>
          <w:sz w:val="20"/>
          <w:szCs w:val="20"/>
        </w:rPr>
        <w:t>.</w:t>
      </w:r>
    </w:p>
    <w:p w14:paraId="364D8787" w14:textId="77777777" w:rsidR="002D5D5E" w:rsidRPr="00BA4D40" w:rsidRDefault="002D5D5E" w:rsidP="002D5D5E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Opis Przedmiotu zamówienia, zwany dalej „ OPZ”, w zakres którego </w:t>
      </w:r>
      <w:proofErr w:type="gramStart"/>
      <w:r w:rsidRPr="00BA4D40">
        <w:rPr>
          <w:rFonts w:ascii="Cambria" w:hAnsi="Cambria" w:cs="Calibri"/>
          <w:sz w:val="20"/>
          <w:szCs w:val="20"/>
        </w:rPr>
        <w:t>wchodzą :</w:t>
      </w:r>
      <w:proofErr w:type="gramEnd"/>
    </w:p>
    <w:p w14:paraId="575514DE" w14:textId="77777777" w:rsidR="002D5D5E" w:rsidRPr="00BA4D40" w:rsidRDefault="002D5D5E" w:rsidP="007D21EA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Program Funkcjonalno-Użytkowy, zwany dalej „ PFU”, </w:t>
      </w:r>
      <w:r w:rsidR="00937C4B">
        <w:rPr>
          <w:rFonts w:ascii="Cambria" w:hAnsi="Cambria" w:cs="Calibri"/>
          <w:sz w:val="20"/>
          <w:szCs w:val="20"/>
        </w:rPr>
        <w:t>z załącznikami</w:t>
      </w:r>
      <w:r w:rsidRPr="00BA4D40">
        <w:rPr>
          <w:rFonts w:ascii="Cambria" w:hAnsi="Cambria" w:cs="Calibri"/>
          <w:sz w:val="20"/>
          <w:szCs w:val="20"/>
        </w:rPr>
        <w:t>,</w:t>
      </w:r>
    </w:p>
    <w:p w14:paraId="760E65C8" w14:textId="77777777" w:rsidR="002D5D5E" w:rsidRPr="00BA4D40" w:rsidRDefault="002D5D5E" w:rsidP="002D5D5E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eastAsia="WenQuanYi Zen Hei" w:hAnsi="Cambria" w:cs="Calibri"/>
          <w:sz w:val="20"/>
          <w:szCs w:val="20"/>
        </w:rPr>
      </w:pPr>
      <w:r w:rsidRPr="00BA4D40">
        <w:rPr>
          <w:rStyle w:val="FontStyle32"/>
          <w:rFonts w:ascii="Cambria" w:eastAsia="WenQuanYi Zen Hei" w:hAnsi="Cambria" w:cs="Calibri"/>
          <w:sz w:val="20"/>
          <w:szCs w:val="20"/>
        </w:rPr>
        <w:t>Zakres rzeczowy zamówienia zwany dalej „Przedmiotem Umowy” obejmuje w szczególności w</w:t>
      </w:r>
      <w:r w:rsidRPr="00BA4D40">
        <w:rPr>
          <w:rFonts w:ascii="Cambria" w:hAnsi="Cambria" w:cs="Calibri"/>
          <w:sz w:val="20"/>
          <w:szCs w:val="20"/>
        </w:rPr>
        <w:t>ykonanie robót budowlanych na podstawie własnego projektu budowlanego i wykonawczego Wykonawcy, zwanego dalej „Dokumentacją Projektową”.</w:t>
      </w:r>
    </w:p>
    <w:p w14:paraId="2163A165" w14:textId="77777777" w:rsidR="002D5D5E" w:rsidRPr="00BA4D40" w:rsidRDefault="002D5D5E" w:rsidP="002D5D5E">
      <w:p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Wykonanie Przedmiotu Umowy nastąpi z </w:t>
      </w:r>
      <w:proofErr w:type="gramStart"/>
      <w:r w:rsidRPr="00BA4D40">
        <w:rPr>
          <w:rFonts w:ascii="Cambria" w:hAnsi="Cambria" w:cs="Calibri"/>
          <w:sz w:val="20"/>
          <w:szCs w:val="20"/>
        </w:rPr>
        <w:t>materiałów,  sprzętu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i wyposażenia dostarczonego przez Wykonawcę na jego koszt i ryzyko.</w:t>
      </w:r>
    </w:p>
    <w:p w14:paraId="06335D5C" w14:textId="77777777" w:rsidR="002D5D5E" w:rsidRPr="00BA4D40" w:rsidRDefault="002D5D5E" w:rsidP="002D5D5E">
      <w:pPr>
        <w:numPr>
          <w:ilvl w:val="0"/>
          <w:numId w:val="2"/>
        </w:numPr>
        <w:spacing w:line="276" w:lineRule="auto"/>
        <w:jc w:val="both"/>
        <w:rPr>
          <w:rFonts w:ascii="Cambria" w:eastAsia="Arial Unicode MS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Przedmiot Umowy musi być wykonany zgodnie z warunkami Umowy, obowiązującymi przepisami prawa, a także zgodnie z najlepszą wiedzą i doświadczeniem Wykonawcy oraz z zachowaniem najwyższej staranności oraz zgodnie z normami </w:t>
      </w:r>
      <w:proofErr w:type="gramStart"/>
      <w:r w:rsidRPr="00BA4D40">
        <w:rPr>
          <w:rFonts w:ascii="Cambria" w:hAnsi="Cambria" w:cs="Calibri"/>
          <w:sz w:val="20"/>
          <w:szCs w:val="20"/>
        </w:rPr>
        <w:t>budowlanymi  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tzw. „zasadami sztuki budowlanej”.</w:t>
      </w:r>
    </w:p>
    <w:p w14:paraId="7B9158B4" w14:textId="77777777" w:rsidR="002D5D5E" w:rsidRPr="00BA4D40" w:rsidRDefault="002D5D5E" w:rsidP="002D5D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eastAsia="Arial Unicode MS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Dokumentacja projektowa winna być na etapie opracowania konsultowana i uzgadniana przez Wykonawcę z Zamawiającym. </w:t>
      </w:r>
      <w:r w:rsidRPr="00BA4D40">
        <w:rPr>
          <w:rFonts w:ascii="Cambria" w:eastAsia="WenQuanYi Zen Hei" w:hAnsi="Cambria" w:cs="Calibri"/>
          <w:sz w:val="20"/>
          <w:szCs w:val="20"/>
        </w:rPr>
        <w:t xml:space="preserve"> Brak konsultacji i uzgodnień przyjętych rozwiązań w dokumentacji projektowej oraz brak jej ostatecznej akceptacji, uprawnia Zamawiającego do żądania wprowadzenia zmian w dokumentacji na każdym etapie realizowanej inwestycji na ryzyko i koszt Wykonawcy. Zmiany te Wykonawca zobowiązuje się wykonać w ramach wynagrodzenia ryczałtowego.</w:t>
      </w:r>
    </w:p>
    <w:p w14:paraId="1204D9C5" w14:textId="77777777" w:rsidR="002D5D5E" w:rsidRPr="00BA4D40" w:rsidRDefault="002D5D5E" w:rsidP="002D5D5E">
      <w:pPr>
        <w:pStyle w:val="Style15"/>
        <w:widowControl/>
        <w:numPr>
          <w:ilvl w:val="0"/>
          <w:numId w:val="2"/>
        </w:numPr>
        <w:spacing w:before="5" w:line="276" w:lineRule="auto"/>
        <w:rPr>
          <w:rFonts w:ascii="Cambria" w:hAnsi="Cambria" w:cs="Calibri"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lastRenderedPageBreak/>
        <w:t>Wykonanie Dokumentacji Projektowej, obejmuje w szczególności:</w:t>
      </w:r>
    </w:p>
    <w:p w14:paraId="5F230F17" w14:textId="77777777" w:rsidR="002D5D5E" w:rsidRPr="00BA4D40" w:rsidRDefault="002D5D5E" w:rsidP="002D5D5E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wykonanie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projektu budowlanego i wykonawczego w oparciu o PFU, w sposób zgodny z wymaganiami ustawy z dnia 7 lipca 1994 r. Prawo budowlane (Dz. U. z 2020 r. poz. 1333) (zwanej dalej „Prawo budowlane</w:t>
      </w:r>
      <w:proofErr w:type="gramStart"/>
      <w:r w:rsidRPr="00BA4D40">
        <w:rPr>
          <w:rFonts w:ascii="Cambria" w:hAnsi="Cambria" w:cs="Calibri"/>
          <w:sz w:val="20"/>
          <w:szCs w:val="20"/>
        </w:rPr>
        <w:t>”),innymi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przepisami prawa i obowiązującymi Polskimi Normami, zasadami wiedzy technicznej oraz winno być poprzedzone konsultacjami i uzgodnieniami z Zamawiającym,</w:t>
      </w:r>
    </w:p>
    <w:p w14:paraId="5F06CBDB" w14:textId="77777777" w:rsidR="002D5D5E" w:rsidRPr="00BA4D40" w:rsidRDefault="002D5D5E" w:rsidP="002D5D5E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uzyskanie wszelkich wymaganych opinii, uzgodnień projektowych i wszelkich innych niezbędnych elementów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projektu  w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zakresie wynikającym z przepisów prawa,</w:t>
      </w:r>
    </w:p>
    <w:p w14:paraId="22C77CFB" w14:textId="77777777" w:rsidR="002D5D5E" w:rsidRPr="00BA4D40" w:rsidRDefault="002D5D5E" w:rsidP="002D5D5E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uzyskanie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wszystkich wymaganych przepisami Prawa Budowlanego uzgodnień i pozwoleń na realizację projektu (w tym w szczególności pozwolenia na budowę),</w:t>
      </w:r>
    </w:p>
    <w:p w14:paraId="5A127CA7" w14:textId="77777777" w:rsidR="002D5D5E" w:rsidRPr="00BA4D40" w:rsidRDefault="002D5D5E" w:rsidP="002D5D5E">
      <w:pPr>
        <w:pStyle w:val="Bezodstpw"/>
        <w:numPr>
          <w:ilvl w:val="0"/>
          <w:numId w:val="5"/>
        </w:numPr>
        <w:spacing w:line="276" w:lineRule="auto"/>
        <w:ind w:left="709" w:hanging="283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wykonanie </w:t>
      </w:r>
      <w:bookmarkStart w:id="2" w:name="_Hlk62886124"/>
      <w:r w:rsidRPr="00BA4D40">
        <w:rPr>
          <w:rFonts w:ascii="Cambria" w:hAnsi="Cambria" w:cs="Calibri"/>
          <w:sz w:val="20"/>
          <w:szCs w:val="20"/>
        </w:rPr>
        <w:t>Specyfikacji Technicznej Wykonania i Odbioru Robót (zwanego dalej „</w:t>
      </w:r>
      <w:proofErr w:type="spellStart"/>
      <w:proofErr w:type="gramStart"/>
      <w:r w:rsidRPr="00BA4D40">
        <w:rPr>
          <w:rFonts w:ascii="Cambria" w:hAnsi="Cambria" w:cs="Calibri"/>
          <w:sz w:val="20"/>
          <w:szCs w:val="20"/>
        </w:rPr>
        <w:t>STWiOR</w:t>
      </w:r>
      <w:proofErr w:type="spellEnd"/>
      <w:r w:rsidRPr="00BA4D40">
        <w:rPr>
          <w:rFonts w:ascii="Cambria" w:hAnsi="Cambria" w:cs="Calibri"/>
          <w:sz w:val="20"/>
          <w:szCs w:val="20"/>
        </w:rPr>
        <w:t>”)                          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planu Bezpieczeństwa i Ochrony Zdrowia  (zwanego dalej „</w:t>
      </w:r>
      <w:proofErr w:type="spellStart"/>
      <w:r w:rsidRPr="00BA4D40">
        <w:rPr>
          <w:rFonts w:ascii="Cambria" w:hAnsi="Cambria" w:cs="Calibri"/>
          <w:sz w:val="20"/>
          <w:szCs w:val="20"/>
        </w:rPr>
        <w:t>BiOZ</w:t>
      </w:r>
      <w:proofErr w:type="spellEnd"/>
      <w:r w:rsidRPr="00BA4D40">
        <w:rPr>
          <w:rFonts w:ascii="Cambria" w:hAnsi="Cambria" w:cs="Calibri"/>
          <w:sz w:val="20"/>
          <w:szCs w:val="20"/>
        </w:rPr>
        <w:t xml:space="preserve">”), </w:t>
      </w:r>
    </w:p>
    <w:bookmarkEnd w:id="2"/>
    <w:p w14:paraId="1244F9D9" w14:textId="77777777" w:rsidR="002D5D5E" w:rsidRPr="00BA4D40" w:rsidRDefault="002D5D5E" w:rsidP="002D5D5E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Cambria" w:hAnsi="Cambria" w:cs="Calibri"/>
          <w:b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wykonanie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przedmiaru robót i szczegółowego kosztorysu (będącego rozwinięciem </w:t>
      </w:r>
      <w:r w:rsidR="00286B3E">
        <w:rPr>
          <w:rFonts w:ascii="Cambria" w:hAnsi="Cambria" w:cs="Calibri"/>
          <w:sz w:val="20"/>
          <w:szCs w:val="20"/>
        </w:rPr>
        <w:t>kalkulacji cenowej zaoferowanej ceny</w:t>
      </w:r>
      <w:r w:rsidRPr="00BA4D40">
        <w:rPr>
          <w:rFonts w:ascii="Cambria" w:hAnsi="Cambria" w:cs="Calibri"/>
          <w:sz w:val="20"/>
          <w:szCs w:val="20"/>
        </w:rPr>
        <w:t xml:space="preserve">) odnoszącego się do opracowanej dokumentacji projektowej, </w:t>
      </w:r>
      <w:r w:rsidRPr="00BA4D40">
        <w:rPr>
          <w:rFonts w:ascii="Cambria" w:hAnsi="Cambria" w:cs="Calibri"/>
          <w:b/>
          <w:sz w:val="20"/>
          <w:szCs w:val="20"/>
        </w:rPr>
        <w:t>zwanego dalej „Kosztorysem szczegółowym”</w:t>
      </w:r>
    </w:p>
    <w:p w14:paraId="7B31B1E0" w14:textId="77777777" w:rsidR="002D5D5E" w:rsidRPr="00BA4D40" w:rsidRDefault="002D5D5E" w:rsidP="002D5D5E">
      <w:pPr>
        <w:pStyle w:val="Style7"/>
        <w:widowControl/>
        <w:tabs>
          <w:tab w:val="left" w:pos="426"/>
        </w:tabs>
        <w:suppressAutoHyphens w:val="0"/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b/>
          <w:kern w:val="0"/>
          <w:sz w:val="20"/>
          <w:szCs w:val="20"/>
        </w:rPr>
        <w:t>7.</w:t>
      </w: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     Wykonawca przed rozpoczęciem robót budowlanych zobowiązuje się do protokolarnego przekazania Zamawiającemu w jego siedzibie </w:t>
      </w:r>
      <w:bookmarkStart w:id="3" w:name="_Hlk62885859"/>
      <w:r w:rsidRPr="00BA4D40">
        <w:rPr>
          <w:rStyle w:val="FontStyle56"/>
          <w:rFonts w:ascii="Cambria" w:hAnsi="Cambria" w:cs="Calibri"/>
          <w:bCs/>
          <w:kern w:val="0"/>
          <w:szCs w:val="20"/>
        </w:rPr>
        <w:t xml:space="preserve">Dokumentacji Projektowej </w:t>
      </w:r>
      <w:bookmarkEnd w:id="3"/>
      <w:r w:rsidRPr="00BA4D40">
        <w:rPr>
          <w:rStyle w:val="FontStyle56"/>
          <w:rFonts w:ascii="Cambria" w:hAnsi="Cambria" w:cs="Calibri"/>
          <w:b w:val="0"/>
          <w:bCs/>
          <w:kern w:val="0"/>
          <w:szCs w:val="20"/>
        </w:rPr>
        <w:t>opracowanej w</w:t>
      </w:r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 xml:space="preserve"> formie papierowej – opisowej i graficznej w tym:</w:t>
      </w:r>
    </w:p>
    <w:p w14:paraId="3C81D97C" w14:textId="77777777" w:rsidR="002D5D5E" w:rsidRPr="00BA4D40" w:rsidRDefault="002D5D5E" w:rsidP="002D5D5E">
      <w:pPr>
        <w:pStyle w:val="Style22"/>
        <w:widowControl/>
        <w:numPr>
          <w:ilvl w:val="0"/>
          <w:numId w:val="7"/>
        </w:numPr>
        <w:spacing w:line="276" w:lineRule="auto"/>
        <w:ind w:left="709" w:hanging="283"/>
        <w:jc w:val="both"/>
        <w:rPr>
          <w:rFonts w:ascii="Cambria" w:hAnsi="Cambria" w:cs="Calibri"/>
          <w:kern w:val="0"/>
          <w:sz w:val="20"/>
          <w:szCs w:val="20"/>
        </w:rPr>
      </w:pPr>
      <w:proofErr w:type="gramStart"/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>potwierdzenia</w:t>
      </w:r>
      <w:proofErr w:type="gramEnd"/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 xml:space="preserve"> złożenia stosownych wniosków do właściwych jednostek i organów administracji publicznej celem uzyskania odpowiednich opinii, uzgodnień, pozwoleń i decyzji administracyjnych – 1 egz.,</w:t>
      </w:r>
    </w:p>
    <w:p w14:paraId="5C812E4E" w14:textId="77777777" w:rsidR="002D5D5E" w:rsidRPr="00BA4D40" w:rsidRDefault="002D5D5E" w:rsidP="002D5D5E">
      <w:pPr>
        <w:pStyle w:val="Style22"/>
        <w:widowControl/>
        <w:numPr>
          <w:ilvl w:val="0"/>
          <w:numId w:val="7"/>
        </w:numPr>
        <w:tabs>
          <w:tab w:val="left" w:pos="709"/>
        </w:tabs>
        <w:spacing w:line="276" w:lineRule="auto"/>
        <w:ind w:left="993" w:hanging="567"/>
        <w:jc w:val="both"/>
        <w:rPr>
          <w:rFonts w:ascii="Cambria" w:hAnsi="Cambria" w:cs="Calibri"/>
          <w:kern w:val="0"/>
          <w:sz w:val="20"/>
          <w:szCs w:val="20"/>
        </w:rPr>
      </w:pPr>
      <w:proofErr w:type="gramStart"/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>projektów</w:t>
      </w:r>
      <w:proofErr w:type="gramEnd"/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 xml:space="preserve"> budowlanych i wykonawczych – 4 egz.,</w:t>
      </w:r>
    </w:p>
    <w:p w14:paraId="62DA5261" w14:textId="77777777" w:rsidR="002D5D5E" w:rsidRPr="00BA4D40" w:rsidRDefault="005F1F61" w:rsidP="002D5D5E">
      <w:pPr>
        <w:pStyle w:val="Style12"/>
        <w:widowControl/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rPr>
          <w:rStyle w:val="FontStyle55"/>
          <w:rFonts w:ascii="Cambria" w:hAnsi="Cambria"/>
          <w:sz w:val="20"/>
        </w:rPr>
      </w:pPr>
      <w:proofErr w:type="spellStart"/>
      <w:proofErr w:type="gramStart"/>
      <w:r>
        <w:rPr>
          <w:rStyle w:val="FontStyle55"/>
          <w:rFonts w:ascii="Cambria" w:hAnsi="Cambria" w:cs="Calibri"/>
          <w:kern w:val="0"/>
          <w:sz w:val="20"/>
          <w:szCs w:val="20"/>
        </w:rPr>
        <w:t>STWiOR</w:t>
      </w:r>
      <w:proofErr w:type="spellEnd"/>
      <w:r>
        <w:rPr>
          <w:rStyle w:val="FontStyle55"/>
          <w:rFonts w:ascii="Cambria" w:hAnsi="Cambria" w:cs="Calibri"/>
          <w:kern w:val="0"/>
          <w:sz w:val="20"/>
          <w:szCs w:val="20"/>
        </w:rPr>
        <w:t xml:space="preserve">,  </w:t>
      </w:r>
      <w:proofErr w:type="spellStart"/>
      <w:r>
        <w:rPr>
          <w:rStyle w:val="FontStyle55"/>
          <w:rFonts w:ascii="Cambria" w:hAnsi="Cambria" w:cs="Calibri"/>
          <w:kern w:val="0"/>
          <w:sz w:val="20"/>
          <w:szCs w:val="20"/>
        </w:rPr>
        <w:t>BiOZ</w:t>
      </w:r>
      <w:proofErr w:type="spellEnd"/>
      <w:proofErr w:type="gramEnd"/>
      <w:r>
        <w:rPr>
          <w:rStyle w:val="FontStyle55"/>
          <w:rFonts w:ascii="Cambria" w:hAnsi="Cambria" w:cs="Calibri"/>
          <w:kern w:val="0"/>
          <w:sz w:val="20"/>
          <w:szCs w:val="20"/>
        </w:rPr>
        <w:t xml:space="preserve"> – 2 egz.,</w:t>
      </w:r>
    </w:p>
    <w:p w14:paraId="6C975097" w14:textId="77777777" w:rsidR="002D5D5E" w:rsidRPr="00BA4D40" w:rsidRDefault="002D5D5E" w:rsidP="002D5D5E">
      <w:pPr>
        <w:pStyle w:val="Style18"/>
        <w:widowControl/>
        <w:numPr>
          <w:ilvl w:val="0"/>
          <w:numId w:val="7"/>
        </w:numPr>
        <w:spacing w:line="276" w:lineRule="auto"/>
        <w:ind w:left="709" w:hanging="283"/>
      </w:pPr>
      <w:proofErr w:type="gramStart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oświadczenia</w:t>
      </w:r>
      <w:proofErr w:type="gramEnd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, że projekt został wykonany zgodnie z umową, obowiązującymi przepisami prawa, przepisami techniczno-budowlanymi, normami i wytycznymi, jest kompletny z punktu widzenia celu, któremu ma służyć,</w:t>
      </w:r>
    </w:p>
    <w:p w14:paraId="03FBACA4" w14:textId="77777777" w:rsidR="002D5D5E" w:rsidRPr="00BA4D40" w:rsidRDefault="002D5D5E" w:rsidP="002D5D5E">
      <w:pPr>
        <w:pStyle w:val="Style18"/>
        <w:widowControl/>
        <w:numPr>
          <w:ilvl w:val="0"/>
          <w:numId w:val="7"/>
        </w:numPr>
        <w:tabs>
          <w:tab w:val="left" w:pos="709"/>
        </w:tabs>
        <w:spacing w:before="10" w:line="276" w:lineRule="auto"/>
        <w:ind w:left="709" w:hanging="283"/>
        <w:rPr>
          <w:rFonts w:ascii="Cambria" w:hAnsi="Cambria" w:cs="Calibri"/>
          <w:kern w:val="0"/>
          <w:sz w:val="20"/>
          <w:szCs w:val="20"/>
        </w:rPr>
      </w:pPr>
      <w:proofErr w:type="gramStart"/>
      <w:r w:rsidRPr="00BA4D40">
        <w:rPr>
          <w:rFonts w:ascii="Cambria" w:hAnsi="Cambria" w:cs="Calibri"/>
          <w:kern w:val="0"/>
          <w:sz w:val="20"/>
          <w:szCs w:val="20"/>
        </w:rPr>
        <w:t>prawomocnej</w:t>
      </w:r>
      <w:proofErr w:type="gramEnd"/>
      <w:r w:rsidRPr="00BA4D40">
        <w:rPr>
          <w:rFonts w:ascii="Cambria" w:hAnsi="Cambria" w:cs="Calibri"/>
          <w:kern w:val="0"/>
          <w:sz w:val="20"/>
          <w:szCs w:val="20"/>
        </w:rPr>
        <w:t xml:space="preserve"> </w:t>
      </w:r>
      <w:bookmarkStart w:id="4" w:name="_Hlk62886256"/>
      <w:r w:rsidRPr="00BA4D40">
        <w:rPr>
          <w:rFonts w:ascii="Cambria" w:hAnsi="Cambria" w:cs="Calibri"/>
          <w:kern w:val="0"/>
          <w:sz w:val="20"/>
          <w:szCs w:val="20"/>
        </w:rPr>
        <w:t>decyzji - pozwolenia na budowę</w:t>
      </w:r>
      <w:bookmarkEnd w:id="4"/>
      <w:r w:rsidRPr="00BA4D40">
        <w:rPr>
          <w:rFonts w:ascii="Cambria" w:hAnsi="Cambria" w:cs="Calibri"/>
          <w:kern w:val="0"/>
          <w:sz w:val="20"/>
          <w:szCs w:val="20"/>
        </w:rPr>
        <w:t xml:space="preserve">, upoważniającej do rozpoczęcia robót, przy czym </w:t>
      </w:r>
      <w:r w:rsidRPr="00BA4D40">
        <w:rPr>
          <w:rFonts w:ascii="Cambria" w:hAnsi="Cambria" w:cs="Arial"/>
          <w:sz w:val="20"/>
          <w:szCs w:val="20"/>
        </w:rPr>
        <w:t>Zamawiający udzieli Wykonawcy stosownego pełnomocnictwa do reprezentowania w sprawie pozwolenia na budowę,</w:t>
      </w:r>
    </w:p>
    <w:p w14:paraId="691AC5C0" w14:textId="77777777" w:rsidR="002D5D5E" w:rsidRPr="00BA4D40" w:rsidRDefault="002D5D5E" w:rsidP="002D5D5E">
      <w:pPr>
        <w:pStyle w:val="Style12"/>
        <w:widowControl/>
        <w:tabs>
          <w:tab w:val="left" w:pos="709"/>
        </w:tabs>
        <w:spacing w:line="276" w:lineRule="auto"/>
        <w:rPr>
          <w:rStyle w:val="FontStyle55"/>
          <w:rFonts w:ascii="Cambria" w:hAnsi="Cambria"/>
          <w:sz w:val="20"/>
        </w:rPr>
      </w:pPr>
      <w:r w:rsidRPr="00BA4D40">
        <w:rPr>
          <w:rFonts w:ascii="Cambria" w:hAnsi="Cambria" w:cs="Calibri"/>
          <w:kern w:val="0"/>
          <w:sz w:val="20"/>
          <w:szCs w:val="20"/>
        </w:rPr>
        <w:tab/>
        <w:t>Dokumenty opisane w pkt. 1-3 należy dodatkowo przedłożyć</w:t>
      </w:r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 xml:space="preserve"> na nośniku cyfrowym – płyta CD lub</w:t>
      </w:r>
    </w:p>
    <w:p w14:paraId="43213D1A" w14:textId="77777777" w:rsidR="002D5D5E" w:rsidRDefault="002D5D5E" w:rsidP="002D5D5E">
      <w:pPr>
        <w:pStyle w:val="Style12"/>
        <w:widowControl/>
        <w:tabs>
          <w:tab w:val="left" w:pos="709"/>
        </w:tabs>
        <w:spacing w:line="276" w:lineRule="auto"/>
        <w:rPr>
          <w:rStyle w:val="FontStyle55"/>
          <w:rFonts w:ascii="Cambria" w:hAnsi="Cambria" w:cs="Calibri"/>
          <w:kern w:val="0"/>
          <w:sz w:val="20"/>
          <w:szCs w:val="20"/>
        </w:rPr>
      </w:pPr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ab/>
      </w:r>
      <w:proofErr w:type="spellStart"/>
      <w:proofErr w:type="gramStart"/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>pen-drive</w:t>
      </w:r>
      <w:proofErr w:type="spellEnd"/>
      <w:proofErr w:type="gramEnd"/>
      <w:r w:rsidRPr="00BA4D40">
        <w:rPr>
          <w:rStyle w:val="FontStyle55"/>
          <w:rFonts w:ascii="Cambria" w:hAnsi="Cambria" w:cs="Calibri"/>
          <w:kern w:val="0"/>
          <w:sz w:val="20"/>
          <w:szCs w:val="20"/>
        </w:rPr>
        <w:t xml:space="preserve"> – 3 egz. w wersji PDF i edytowalnej</w:t>
      </w:r>
    </w:p>
    <w:p w14:paraId="6D31ECED" w14:textId="77777777" w:rsidR="005F1F61" w:rsidRPr="00BA4D40" w:rsidRDefault="005F1F61" w:rsidP="005F1F61">
      <w:pPr>
        <w:pStyle w:val="Style12"/>
        <w:widowControl/>
        <w:spacing w:line="276" w:lineRule="auto"/>
        <w:ind w:left="426"/>
        <w:rPr>
          <w:rStyle w:val="FontStyle55"/>
          <w:rFonts w:ascii="Cambria" w:hAnsi="Cambria"/>
          <w:sz w:val="20"/>
        </w:rPr>
      </w:pPr>
      <w:r>
        <w:rPr>
          <w:rStyle w:val="FontStyle55"/>
          <w:rFonts w:ascii="Cambria" w:hAnsi="Cambria" w:cs="Calibri"/>
          <w:kern w:val="0"/>
          <w:sz w:val="20"/>
          <w:szCs w:val="20"/>
        </w:rPr>
        <w:t>6) operat wodnoprawny i pozostałe dokumenty wymagana w ustawie prawo wodne – 2 egz.,</w:t>
      </w:r>
    </w:p>
    <w:p w14:paraId="2F5B422D" w14:textId="77777777" w:rsidR="005F1F61" w:rsidRPr="00BA4D40" w:rsidRDefault="005F1F61" w:rsidP="005F1F61">
      <w:pPr>
        <w:pStyle w:val="Style12"/>
        <w:widowControl/>
        <w:spacing w:line="276" w:lineRule="auto"/>
        <w:ind w:left="426"/>
      </w:pPr>
    </w:p>
    <w:p w14:paraId="5B067869" w14:textId="77777777" w:rsidR="002D5D5E" w:rsidRPr="00BA4D40" w:rsidRDefault="002D5D5E" w:rsidP="002D5D5E">
      <w:pPr>
        <w:pStyle w:val="Style18"/>
        <w:widowControl/>
        <w:tabs>
          <w:tab w:val="left" w:pos="426"/>
        </w:tabs>
        <w:spacing w:before="10"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BA4D40">
        <w:rPr>
          <w:rFonts w:ascii="Cambria" w:hAnsi="Cambria" w:cs="Calibri"/>
          <w:b/>
          <w:kern w:val="0"/>
          <w:sz w:val="20"/>
          <w:szCs w:val="20"/>
        </w:rPr>
        <w:t>8.</w:t>
      </w:r>
      <w:r w:rsidRPr="00BA4D40">
        <w:rPr>
          <w:rFonts w:ascii="Cambria" w:hAnsi="Cambria" w:cs="Calibri"/>
          <w:b/>
          <w:kern w:val="0"/>
          <w:sz w:val="20"/>
          <w:szCs w:val="20"/>
        </w:rPr>
        <w:tab/>
      </w:r>
      <w:r w:rsidRPr="00BA4D40">
        <w:rPr>
          <w:rFonts w:ascii="Cambria" w:hAnsi="Cambria" w:cs="Calibri"/>
          <w:kern w:val="0"/>
          <w:sz w:val="20"/>
          <w:szCs w:val="20"/>
        </w:rPr>
        <w:t xml:space="preserve">Zamawiający w terminie 7 dni od złożenia Dokumentacji Projektowej w sposób </w:t>
      </w:r>
      <w:proofErr w:type="gramStart"/>
      <w:r w:rsidRPr="00BA4D40">
        <w:rPr>
          <w:rFonts w:ascii="Cambria" w:hAnsi="Cambria" w:cs="Calibri"/>
          <w:kern w:val="0"/>
          <w:sz w:val="20"/>
          <w:szCs w:val="20"/>
        </w:rPr>
        <w:t>opisany  w</w:t>
      </w:r>
      <w:proofErr w:type="gramEnd"/>
      <w:r w:rsidRPr="00BA4D40">
        <w:rPr>
          <w:rFonts w:ascii="Cambria" w:hAnsi="Cambria" w:cs="Calibri"/>
          <w:kern w:val="0"/>
          <w:sz w:val="20"/>
          <w:szCs w:val="20"/>
        </w:rPr>
        <w:t xml:space="preserve"> ust. 7 złoży Wykonawcy pisemne oświadczenie o wyrażeniu zgody na rozpoczęcie prac budowl</w:t>
      </w:r>
      <w:r w:rsidR="0083682F">
        <w:rPr>
          <w:rFonts w:ascii="Cambria" w:hAnsi="Cambria" w:cs="Calibri"/>
          <w:kern w:val="0"/>
          <w:sz w:val="20"/>
          <w:szCs w:val="20"/>
        </w:rPr>
        <w:t>a</w:t>
      </w:r>
      <w:r w:rsidRPr="00BA4D40">
        <w:rPr>
          <w:rFonts w:ascii="Cambria" w:hAnsi="Cambria" w:cs="Calibri"/>
          <w:kern w:val="0"/>
          <w:sz w:val="20"/>
          <w:szCs w:val="20"/>
        </w:rPr>
        <w:t>nych. Zamawiający złoży takie oświadczenie, o ile Dokumentacja Projektowa będzie kompletna, zgodna z przepisami prawa i PFU.</w:t>
      </w:r>
    </w:p>
    <w:p w14:paraId="22463999" w14:textId="77777777" w:rsidR="002D5D5E" w:rsidRPr="00BA4D40" w:rsidRDefault="002D5D5E" w:rsidP="002D5D5E">
      <w:pPr>
        <w:pStyle w:val="Style13"/>
        <w:widowControl/>
        <w:spacing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9.</w:t>
      </w:r>
      <w:r w:rsidRPr="00BA4D40">
        <w:rPr>
          <w:rFonts w:ascii="Cambria" w:hAnsi="Cambria" w:cs="Calibri"/>
          <w:sz w:val="20"/>
          <w:szCs w:val="20"/>
        </w:rPr>
        <w:tab/>
      </w:r>
      <w:r w:rsidRPr="00BA4D40">
        <w:rPr>
          <w:rFonts w:ascii="Cambria" w:hAnsi="Cambria" w:cs="Arial"/>
          <w:sz w:val="20"/>
          <w:szCs w:val="20"/>
        </w:rPr>
        <w:t xml:space="preserve">Protokolarne przekazanie placu budowy nastąpi w terminie 3 dni od daty zawarcia niniejszej umowy. Dziennik budowy zostanie przekazany przez Zamawiającego w terminie 3 </w:t>
      </w:r>
      <w:proofErr w:type="gramStart"/>
      <w:r w:rsidRPr="00BA4D40">
        <w:rPr>
          <w:rFonts w:ascii="Cambria" w:hAnsi="Cambria" w:cs="Arial"/>
          <w:sz w:val="20"/>
          <w:szCs w:val="20"/>
        </w:rPr>
        <w:t>dni  od</w:t>
      </w:r>
      <w:proofErr w:type="gramEnd"/>
      <w:r w:rsidRPr="00BA4D40">
        <w:rPr>
          <w:rFonts w:ascii="Cambria" w:hAnsi="Cambria" w:cs="Arial"/>
          <w:sz w:val="20"/>
          <w:szCs w:val="20"/>
        </w:rPr>
        <w:t xml:space="preserve"> uzyskania ostatecznego i prawomocnego (w rozumieniu sądowo-administracyjnego toku postępowania) pozwolenia na budowę. </w:t>
      </w:r>
    </w:p>
    <w:p w14:paraId="7B1C7A2C" w14:textId="77777777" w:rsidR="002D5D5E" w:rsidRPr="00BA4D40" w:rsidRDefault="002D5D5E" w:rsidP="002D5D5E">
      <w:p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10.</w:t>
      </w:r>
      <w:r w:rsidRPr="00BA4D40">
        <w:rPr>
          <w:rFonts w:ascii="Cambria" w:hAnsi="Cambria" w:cs="Calibri"/>
          <w:sz w:val="20"/>
          <w:szCs w:val="20"/>
        </w:rPr>
        <w:t xml:space="preserve"> Wykonawca przedstawi do zatwierdzenia przez Zamawiającego:</w:t>
      </w:r>
    </w:p>
    <w:p w14:paraId="0E87D0CA" w14:textId="77777777" w:rsidR="002D5D5E" w:rsidRPr="00BA4D40" w:rsidRDefault="002D5D5E" w:rsidP="002D5D5E">
      <w:pPr>
        <w:numPr>
          <w:ilvl w:val="0"/>
          <w:numId w:val="8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 terminie 7 dni od daty zawarcia niniejszej </w:t>
      </w:r>
      <w:proofErr w:type="gramStart"/>
      <w:r w:rsidRPr="00BA4D40">
        <w:rPr>
          <w:rFonts w:ascii="Cambria" w:hAnsi="Cambria" w:cs="Calibri"/>
          <w:sz w:val="20"/>
          <w:szCs w:val="20"/>
        </w:rPr>
        <w:t>umowy -  harmonogram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rzeczowo-finansowy wykonania Dokumentacji Projektowej, zwany dalej „harmonogramem projektowym”, który będzie określał etapy(części) jej realizacji i terminy ich wykonania. Zamawiający w terminie 7 dni ma obowiązek przyjąć przedstawiony harmonogram projektowy albo wprowadzić swoje uwagi, które Wykonawca zobowiązany jest uwzględnić. Warunkiem przystąpienia przez Wykonawcą do wykonania kolejnej, określonej w harmonogramie projektowym części Dokumentacji Projektowej jest uzyskanie akceptacji Zamawiającego części je poprzedzających;</w:t>
      </w:r>
    </w:p>
    <w:p w14:paraId="0B6190F4" w14:textId="77777777" w:rsidR="002D5D5E" w:rsidRDefault="002D5D5E" w:rsidP="005F1F61">
      <w:pPr>
        <w:numPr>
          <w:ilvl w:val="0"/>
          <w:numId w:val="8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terminie – 7 dni </w:t>
      </w:r>
      <w:r w:rsidR="005F1F61" w:rsidRPr="005F1F61">
        <w:rPr>
          <w:rFonts w:ascii="Cambria" w:hAnsi="Cambria" w:cs="Calibri"/>
          <w:sz w:val="20"/>
          <w:szCs w:val="20"/>
        </w:rPr>
        <w:t>od daty zawarcia niniejszej umowy</w:t>
      </w:r>
      <w:r w:rsidR="005F1F61">
        <w:rPr>
          <w:rFonts w:ascii="Cambria" w:hAnsi="Cambria" w:cs="Calibri"/>
          <w:sz w:val="20"/>
          <w:szCs w:val="20"/>
        </w:rPr>
        <w:t xml:space="preserve"> </w:t>
      </w:r>
      <w:r w:rsidRPr="00BA4D40">
        <w:rPr>
          <w:rFonts w:ascii="Cambria" w:hAnsi="Cambria" w:cs="Calibri"/>
          <w:sz w:val="20"/>
          <w:szCs w:val="20"/>
        </w:rPr>
        <w:t>harmonogram rzeczowo-finansowy, zwany dalej „Harmonogramem”, określający kolejność wykonywania czynno</w:t>
      </w:r>
      <w:r w:rsidRPr="00BA4D40">
        <w:rPr>
          <w:rFonts w:ascii="Cambria" w:hAnsi="Cambria" w:cs="Calibri"/>
          <w:b/>
          <w:sz w:val="20"/>
          <w:szCs w:val="20"/>
        </w:rPr>
        <w:t>ś</w:t>
      </w:r>
      <w:r w:rsidRPr="00BA4D40">
        <w:rPr>
          <w:rFonts w:ascii="Cambria" w:hAnsi="Cambria" w:cs="Calibri"/>
          <w:sz w:val="20"/>
          <w:szCs w:val="20"/>
        </w:rPr>
        <w:t xml:space="preserve">ci w trakcie realizacji </w:t>
      </w:r>
      <w:r w:rsidRPr="00BA4D40">
        <w:rPr>
          <w:rFonts w:ascii="Cambria" w:hAnsi="Cambria" w:cs="Calibri"/>
          <w:sz w:val="20"/>
          <w:szCs w:val="20"/>
        </w:rPr>
        <w:lastRenderedPageBreak/>
        <w:t>inwestycji, podział robót na etapy wraz ze wskazaniem terminów rozpoczęcia i zakończenia poszczególnych etapów oraz podaniem ich zakresu i wartości brutto (zgodnych z ofertą Wykonawcy). Zamawiający ma obowiązek w terminie 7 dni zaakceptować przedstawiony Harmonogram albo wprowadzić swoje uwagi, które Wykonawca zobowiązany jest uwzględnić.</w:t>
      </w:r>
    </w:p>
    <w:p w14:paraId="3902A3A1" w14:textId="77777777" w:rsidR="005F1F61" w:rsidRPr="00BA4D40" w:rsidRDefault="005F1F61" w:rsidP="005F1F61">
      <w:pPr>
        <w:numPr>
          <w:ilvl w:val="0"/>
          <w:numId w:val="8"/>
        </w:num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Wykonawca zobowiązany jest współdziałać z Zamawiającym w celu sporządzenia i późniejszej aktualizacji harmonogramu rzeczowo finansowego przekazywanego do Instytucji Pośredniczącej </w:t>
      </w:r>
    </w:p>
    <w:p w14:paraId="354C19CD" w14:textId="77777777" w:rsidR="002D5D5E" w:rsidRPr="00BA4D40" w:rsidRDefault="002D5D5E" w:rsidP="00565993">
      <w:p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 xml:space="preserve">11. </w:t>
      </w:r>
      <w:r w:rsidRPr="00BA4D40">
        <w:rPr>
          <w:rFonts w:ascii="Cambria" w:hAnsi="Cambria" w:cs="Calibri"/>
          <w:sz w:val="20"/>
          <w:szCs w:val="20"/>
        </w:rPr>
        <w:t xml:space="preserve">Zaakceptowane przez Zamawiającego: harmonogram projektowy i Harmonogram, zwane dalej łącznie „harmonogramami”, stanowić będą załączniki do Umowy. </w:t>
      </w:r>
    </w:p>
    <w:p w14:paraId="43869DCC" w14:textId="77777777" w:rsidR="002D5D5E" w:rsidRPr="00BA4D40" w:rsidRDefault="002D5D5E" w:rsidP="002D5D5E">
      <w:p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12.</w:t>
      </w:r>
      <w:r w:rsidRPr="00BA4D40">
        <w:rPr>
          <w:rFonts w:ascii="Cambria" w:hAnsi="Cambria" w:cs="Calibri"/>
          <w:sz w:val="20"/>
          <w:szCs w:val="20"/>
        </w:rPr>
        <w:tab/>
        <w:t>Postęp robót winien odpowiadać harmonogramom, a zachowanie uzgodnionych terminów jest podstawowym obowiązkiem Wykonawcy.</w:t>
      </w:r>
    </w:p>
    <w:p w14:paraId="1E606A29" w14:textId="77777777" w:rsidR="002D5D5E" w:rsidRPr="00BA4D40" w:rsidRDefault="002D5D5E" w:rsidP="002D5D5E">
      <w:p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 xml:space="preserve">13.  </w:t>
      </w:r>
      <w:r w:rsidRPr="00BA4D40">
        <w:rPr>
          <w:rFonts w:ascii="Cambria" w:hAnsi="Cambria" w:cs="Calibri"/>
          <w:sz w:val="20"/>
          <w:szCs w:val="20"/>
        </w:rPr>
        <w:t xml:space="preserve">Wszelkie zdarzenia i fakty zaistniałe w trakcie wykonywania prac, niespowodowane działalnością Wykonawcy, a mające jego zdaniem wpływ na harmonogramy i zachowanie wynikających z nich terminów muszą być zgłaszane na </w:t>
      </w:r>
      <w:proofErr w:type="gramStart"/>
      <w:r w:rsidRPr="00BA4D40">
        <w:rPr>
          <w:rFonts w:ascii="Cambria" w:hAnsi="Cambria" w:cs="Calibri"/>
          <w:sz w:val="20"/>
          <w:szCs w:val="20"/>
        </w:rPr>
        <w:t>piśmie  Zamawiającemu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w terminie  do 2 dni od zaistnienia zdarzenia.  Zamawiający po konsultacji z inspektorem nadzoru oceni zaistniałą sytuację i jej wpływ na termin realizacji prac.</w:t>
      </w:r>
    </w:p>
    <w:p w14:paraId="73D57292" w14:textId="77777777" w:rsidR="002D5D5E" w:rsidRPr="00BA4D40" w:rsidRDefault="002D5D5E" w:rsidP="002D5D5E">
      <w:pPr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14.</w:t>
      </w:r>
      <w:r w:rsidRPr="00BA4D40">
        <w:rPr>
          <w:rFonts w:ascii="Cambria" w:hAnsi="Cambria" w:cs="Calibri"/>
          <w:sz w:val="20"/>
          <w:szCs w:val="20"/>
        </w:rPr>
        <w:t xml:space="preserve"> Wykonawca, wyłącznie na wniosek Zamawiającego, w przypadkach opóźnień w realizacji etapów inwestycji, opracuje w terminie trzech dni nowy, aktualny Harmonogram, zachowujący </w:t>
      </w:r>
      <w:proofErr w:type="gramStart"/>
      <w:r w:rsidRPr="00BA4D40">
        <w:rPr>
          <w:rFonts w:ascii="Cambria" w:hAnsi="Cambria" w:cs="Calibri"/>
          <w:sz w:val="20"/>
          <w:szCs w:val="20"/>
        </w:rPr>
        <w:t>umowny     terminu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zakończenia robót i przedłoży go do  zatwierdzenia Zamawiającemu,.</w:t>
      </w:r>
    </w:p>
    <w:p w14:paraId="5E993669" w14:textId="77777777" w:rsidR="002D5D5E" w:rsidRPr="00BA4D40" w:rsidRDefault="002D5D5E" w:rsidP="002D5D5E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15.</w:t>
      </w:r>
      <w:r w:rsidRPr="00BA4D40">
        <w:rPr>
          <w:rFonts w:ascii="Cambria" w:hAnsi="Cambria" w:cs="Calibri"/>
          <w:sz w:val="20"/>
          <w:szCs w:val="20"/>
        </w:rPr>
        <w:t xml:space="preserve"> W przypadku zmiany terminu końcowego robót dokonanego w oparciu o dopuszczalne </w:t>
      </w:r>
      <w:proofErr w:type="gramStart"/>
      <w:r w:rsidRPr="00BA4D40">
        <w:rPr>
          <w:rFonts w:ascii="Cambria" w:hAnsi="Cambria" w:cs="Calibri"/>
          <w:sz w:val="20"/>
          <w:szCs w:val="20"/>
        </w:rPr>
        <w:t>zmiany  wskazane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w SWZ, Wykonawca opracuje w terminie trzech dni, nowy aktualny Harmonogram,   uwzględniający przedmiotowe zmiany, który wymaga zatwierdzenia przez Zamawiającego.  Nowy </w:t>
      </w:r>
      <w:proofErr w:type="gramStart"/>
      <w:r w:rsidRPr="00BA4D40">
        <w:rPr>
          <w:rFonts w:ascii="Cambria" w:hAnsi="Cambria" w:cs="Calibri"/>
          <w:sz w:val="20"/>
          <w:szCs w:val="20"/>
        </w:rPr>
        <w:t>Harmonogram  zawierał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będzie roboty i wartości robót już wykonanych oraz pozostałe do wykonania.</w:t>
      </w:r>
    </w:p>
    <w:p w14:paraId="36C93F39" w14:textId="77777777" w:rsidR="002D5D5E" w:rsidRPr="00BA4D40" w:rsidRDefault="002D5D5E" w:rsidP="002D5D5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83682F">
        <w:rPr>
          <w:rFonts w:ascii="Cambria" w:hAnsi="Cambria" w:cs="Calibri"/>
          <w:b/>
          <w:sz w:val="20"/>
          <w:szCs w:val="20"/>
        </w:rPr>
        <w:t>16.</w:t>
      </w:r>
      <w:r w:rsidRPr="00BA4D40">
        <w:rPr>
          <w:rFonts w:ascii="Cambria" w:hAnsi="Cambria" w:cs="Calibri"/>
          <w:sz w:val="20"/>
          <w:szCs w:val="20"/>
        </w:rPr>
        <w:t xml:space="preserve">    Każda zmiana harmonogramów wymaga formy pisemnej. </w:t>
      </w:r>
    </w:p>
    <w:p w14:paraId="618B48D1" w14:textId="77777777" w:rsidR="002D5D5E" w:rsidRPr="00BA4D40" w:rsidRDefault="002D5D5E" w:rsidP="002D5D5E">
      <w:pPr>
        <w:spacing w:line="276" w:lineRule="auto"/>
        <w:ind w:left="426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7757555" w14:textId="77777777" w:rsidR="002D5D5E" w:rsidRPr="00BA4D40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jc w:val="center"/>
        <w:rPr>
          <w:rStyle w:val="FontStyle32"/>
          <w:rFonts w:ascii="Cambria" w:hAnsi="Cambria"/>
          <w:kern w:val="0"/>
          <w:sz w:val="20"/>
        </w:rPr>
      </w:pPr>
      <w:bookmarkStart w:id="5" w:name="_Hlk60853343"/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§2</w:t>
      </w:r>
    </w:p>
    <w:p w14:paraId="30231DF0" w14:textId="77777777" w:rsidR="002D5D5E" w:rsidRPr="00BA4D40" w:rsidRDefault="002D5D5E" w:rsidP="002D5D5E">
      <w:pPr>
        <w:pStyle w:val="Style5"/>
        <w:widowControl/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 xml:space="preserve">/ Terminy wykonania przedmiotu Umowy/ </w:t>
      </w:r>
    </w:p>
    <w:p w14:paraId="4E4054C8" w14:textId="77777777" w:rsidR="002D5D5E" w:rsidRPr="00BA4D40" w:rsidRDefault="002D5D5E" w:rsidP="002D5D5E">
      <w:pPr>
        <w:pStyle w:val="Style5"/>
        <w:widowControl/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</w:p>
    <w:p w14:paraId="15015945" w14:textId="77777777" w:rsidR="00623EC4" w:rsidRPr="00623EC4" w:rsidRDefault="002D5D5E" w:rsidP="00623EC4">
      <w:pPr>
        <w:pStyle w:val="Style5"/>
        <w:widowControl/>
        <w:numPr>
          <w:ilvl w:val="3"/>
          <w:numId w:val="10"/>
        </w:numPr>
        <w:tabs>
          <w:tab w:val="left" w:pos="284"/>
          <w:tab w:val="left" w:pos="426"/>
        </w:tabs>
        <w:spacing w:before="91" w:line="276" w:lineRule="auto"/>
        <w:ind w:left="284" w:hanging="284"/>
        <w:jc w:val="left"/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Wykonawca zobowiązuje się wykonać Przedmiot Umowy określony w § 1 </w:t>
      </w:r>
      <w:r w:rsidRPr="00BA4D40">
        <w:rPr>
          <w:rFonts w:ascii="Cambria" w:hAnsi="Cambria" w:cs="Calibri"/>
          <w:sz w:val="20"/>
          <w:szCs w:val="20"/>
        </w:rPr>
        <w:t xml:space="preserve">w </w:t>
      </w:r>
      <w:r w:rsidR="00861EA4">
        <w:rPr>
          <w:rFonts w:ascii="Cambria" w:hAnsi="Cambria" w:cs="Calibri"/>
          <w:sz w:val="20"/>
          <w:szCs w:val="20"/>
        </w:rPr>
        <w:t xml:space="preserve">terminie </w:t>
      </w:r>
      <w:r w:rsidR="00623EC4" w:rsidRPr="00623EC4">
        <w:rPr>
          <w:rFonts w:ascii="Cambria" w:hAnsi="Cambria" w:cs="Calibri"/>
          <w:b/>
          <w:sz w:val="20"/>
          <w:szCs w:val="20"/>
        </w:rPr>
        <w:t>……..</w:t>
      </w:r>
      <w:r w:rsidR="00861EA4" w:rsidRPr="00623EC4">
        <w:rPr>
          <w:rFonts w:ascii="Cambria" w:hAnsi="Cambria" w:cs="Calibri"/>
          <w:b/>
          <w:sz w:val="20"/>
          <w:szCs w:val="20"/>
        </w:rPr>
        <w:t xml:space="preserve"> </w:t>
      </w:r>
      <w:proofErr w:type="gramStart"/>
      <w:r w:rsidR="00861EA4" w:rsidRPr="00623EC4">
        <w:rPr>
          <w:rFonts w:ascii="Cambria" w:hAnsi="Cambria" w:cs="Calibri"/>
          <w:b/>
          <w:sz w:val="20"/>
          <w:szCs w:val="20"/>
        </w:rPr>
        <w:t>mies</w:t>
      </w:r>
      <w:r w:rsidR="00623EC4" w:rsidRPr="00623EC4">
        <w:rPr>
          <w:rFonts w:ascii="Cambria" w:hAnsi="Cambria" w:cs="Calibri"/>
          <w:b/>
          <w:sz w:val="20"/>
          <w:szCs w:val="20"/>
        </w:rPr>
        <w:t>ięcy</w:t>
      </w:r>
      <w:proofErr w:type="gramEnd"/>
      <w:r w:rsidR="00623EC4">
        <w:rPr>
          <w:rFonts w:ascii="Cambria" w:hAnsi="Cambria" w:cs="Calibri"/>
          <w:sz w:val="20"/>
          <w:szCs w:val="20"/>
        </w:rPr>
        <w:t xml:space="preserve"> od dnia podpisania umowy.</w:t>
      </w:r>
    </w:p>
    <w:p w14:paraId="6FCA7305" w14:textId="77777777" w:rsidR="00623EC4" w:rsidRDefault="002D5D5E" w:rsidP="00623EC4">
      <w:pPr>
        <w:pStyle w:val="Style5"/>
        <w:widowControl/>
        <w:tabs>
          <w:tab w:val="left" w:pos="284"/>
          <w:tab w:val="left" w:pos="426"/>
        </w:tabs>
        <w:spacing w:before="91" w:line="276" w:lineRule="auto"/>
        <w:ind w:left="284"/>
      </w:pPr>
      <w:r w:rsidRPr="00623EC4">
        <w:rPr>
          <w:rFonts w:ascii="Cambria" w:hAnsi="Cambria" w:cs="Arial"/>
          <w:sz w:val="20"/>
          <w:szCs w:val="20"/>
        </w:rPr>
        <w:t xml:space="preserve">Przez wykonanie całości Przedmiotu Umowy uważa się zakończenie wszelkich prac budowlanych potwierdzone wpisem w dzienniku budowy dokonanym przez kierownika budowy i inspektora </w:t>
      </w:r>
      <w:proofErr w:type="gramStart"/>
      <w:r w:rsidRPr="00623EC4">
        <w:rPr>
          <w:rFonts w:ascii="Cambria" w:hAnsi="Cambria" w:cs="Arial"/>
          <w:sz w:val="20"/>
          <w:szCs w:val="20"/>
        </w:rPr>
        <w:t>nadzoru,  podpisanie</w:t>
      </w:r>
      <w:proofErr w:type="gramEnd"/>
      <w:r w:rsidRPr="00623EC4">
        <w:rPr>
          <w:rFonts w:ascii="Cambria" w:hAnsi="Cambria" w:cs="Arial"/>
          <w:sz w:val="20"/>
          <w:szCs w:val="20"/>
        </w:rPr>
        <w:t xml:space="preserve"> przez Strony protokołu odbioru końcowego bez zastrzeżeń w terminach i na zasadach opisanych w § 16 oraz  uzyskanie pozwolenia na użytkowanie wykonane</w:t>
      </w:r>
      <w:r w:rsidR="00B5254C" w:rsidRPr="00623EC4">
        <w:rPr>
          <w:rFonts w:ascii="Cambria" w:hAnsi="Cambria" w:cs="Arial"/>
          <w:sz w:val="20"/>
          <w:szCs w:val="20"/>
        </w:rPr>
        <w:t>j</w:t>
      </w:r>
      <w:r w:rsidR="0083682F" w:rsidRPr="00623EC4">
        <w:rPr>
          <w:rFonts w:ascii="Cambria" w:hAnsi="Cambria" w:cs="Arial"/>
          <w:sz w:val="20"/>
          <w:szCs w:val="20"/>
        </w:rPr>
        <w:t xml:space="preserve"> </w:t>
      </w:r>
      <w:r w:rsidR="00B5254C" w:rsidRPr="00623EC4">
        <w:rPr>
          <w:rFonts w:ascii="Cambria" w:hAnsi="Cambria" w:cs="Arial"/>
          <w:sz w:val="20"/>
          <w:szCs w:val="20"/>
        </w:rPr>
        <w:t>inwestycji</w:t>
      </w:r>
      <w:r w:rsidRPr="00623EC4">
        <w:rPr>
          <w:rFonts w:ascii="Cambria" w:hAnsi="Cambria" w:cs="Arial"/>
          <w:sz w:val="20"/>
          <w:szCs w:val="20"/>
        </w:rPr>
        <w:t xml:space="preserve"> (Zamawiający udzieli Wykonawcy stosownego pełnomocnictwa do reprezentowania w sprawie pozwolenia na użytkowanie). W przypadku niepodpisania protokołu odbioru </w:t>
      </w:r>
      <w:proofErr w:type="gramStart"/>
      <w:r w:rsidRPr="00623EC4">
        <w:rPr>
          <w:rFonts w:ascii="Cambria" w:hAnsi="Cambria" w:cs="Arial"/>
          <w:sz w:val="20"/>
          <w:szCs w:val="20"/>
        </w:rPr>
        <w:t>końcowego  z</w:t>
      </w:r>
      <w:proofErr w:type="gramEnd"/>
      <w:r w:rsidRPr="00623EC4">
        <w:rPr>
          <w:rFonts w:ascii="Cambria" w:hAnsi="Cambria" w:cs="Arial"/>
          <w:sz w:val="20"/>
          <w:szCs w:val="20"/>
        </w:rPr>
        <w:t xml:space="preserve"> powodów wskazanych w § 16 uważa się, iż Wykonawca popadł w zwłokę w wykonaniu Przedmiotu Umowy o okres konieczny do usunięcia wad w celu dokonania skutecznego odbioru. </w:t>
      </w:r>
    </w:p>
    <w:p w14:paraId="44AB878B" w14:textId="77777777" w:rsidR="002D5D5E" w:rsidRPr="00623EC4" w:rsidRDefault="002D5D5E" w:rsidP="00623EC4">
      <w:pPr>
        <w:pStyle w:val="Style5"/>
        <w:widowControl/>
        <w:numPr>
          <w:ilvl w:val="3"/>
          <w:numId w:val="10"/>
        </w:numPr>
        <w:tabs>
          <w:tab w:val="left" w:pos="284"/>
          <w:tab w:val="left" w:pos="426"/>
        </w:tabs>
        <w:spacing w:before="91" w:line="276" w:lineRule="auto"/>
        <w:ind w:left="284" w:hanging="284"/>
      </w:pPr>
      <w:r w:rsidRPr="00623EC4">
        <w:rPr>
          <w:rFonts w:ascii="Cambria" w:hAnsi="Cambria" w:cs="Calibri"/>
          <w:kern w:val="0"/>
          <w:sz w:val="20"/>
          <w:szCs w:val="20"/>
        </w:rPr>
        <w:t xml:space="preserve">Wykonawca po zakończeniu realizacji Przedmiotu Umowy przekaże Zamawiającemu wraz ze zgłoszeniem zakończenia Przedmiotu Umowy, dokumentację powykonawczą oraz </w:t>
      </w:r>
      <w:proofErr w:type="gramStart"/>
      <w:r w:rsidRPr="00623EC4">
        <w:rPr>
          <w:rFonts w:ascii="Cambria" w:hAnsi="Cambria" w:cs="Calibri"/>
          <w:kern w:val="0"/>
          <w:sz w:val="20"/>
          <w:szCs w:val="20"/>
        </w:rPr>
        <w:t>świadectwa jakości</w:t>
      </w:r>
      <w:proofErr w:type="gramEnd"/>
      <w:r w:rsidRPr="00623EC4">
        <w:rPr>
          <w:rFonts w:ascii="Cambria" w:hAnsi="Cambria" w:cs="Calibri"/>
          <w:kern w:val="0"/>
          <w:sz w:val="20"/>
          <w:szCs w:val="20"/>
        </w:rPr>
        <w:t xml:space="preserve"> wyrobu a także dokumenty potwierdzające zgodność realizacji prac z aktualnymi przepisami oraz inwentaryzację geodezyjną powykonawczą w trzech egzemplarzach. </w:t>
      </w:r>
    </w:p>
    <w:p w14:paraId="037BBBBD" w14:textId="77777777" w:rsidR="002D5D5E" w:rsidRPr="00BA4D40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jc w:val="center"/>
        <w:rPr>
          <w:rStyle w:val="FontStyle32"/>
          <w:rFonts w:ascii="Cambria" w:hAnsi="Cambria"/>
          <w:b/>
          <w:bCs/>
          <w:kern w:val="0"/>
          <w:sz w:val="20"/>
        </w:rPr>
      </w:pPr>
    </w:p>
    <w:p w14:paraId="3CDDE5C7" w14:textId="77777777" w:rsidR="002D5D5E" w:rsidRPr="00BA4D40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jc w:val="center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§3</w:t>
      </w:r>
    </w:p>
    <w:p w14:paraId="27C4CBE6" w14:textId="77777777" w:rsidR="002D5D5E" w:rsidRPr="00BA4D40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/Prawa autorskie do opracowanej dokumentacji projektowej/</w:t>
      </w:r>
    </w:p>
    <w:p w14:paraId="43CF10C5" w14:textId="77777777" w:rsidR="002D5D5E" w:rsidRPr="00BA4D40" w:rsidRDefault="002D5D5E" w:rsidP="002D5D5E">
      <w:pPr>
        <w:pStyle w:val="Style7"/>
        <w:widowControl/>
        <w:tabs>
          <w:tab w:val="left" w:pos="852"/>
          <w:tab w:val="left" w:pos="890"/>
        </w:tabs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</w:p>
    <w:bookmarkEnd w:id="5"/>
    <w:p w14:paraId="79C323B7" w14:textId="77777777" w:rsidR="002D5D5E" w:rsidRPr="00BA4D40" w:rsidRDefault="002D5D5E" w:rsidP="002D5D5E">
      <w:pPr>
        <w:pStyle w:val="Style7"/>
        <w:widowControl/>
        <w:spacing w:line="276" w:lineRule="auto"/>
        <w:ind w:firstLine="0"/>
        <w:rPr>
          <w:rFonts w:eastAsia="Times New Roman"/>
        </w:rPr>
      </w:pPr>
      <w:r w:rsidRPr="00BA4D40">
        <w:rPr>
          <w:rFonts w:ascii="Cambria" w:eastAsia="Times New Roman" w:hAnsi="Cambria" w:cs="Calibri"/>
          <w:kern w:val="0"/>
          <w:sz w:val="20"/>
          <w:szCs w:val="20"/>
        </w:rPr>
        <w:t xml:space="preserve">1.Wykonawca oświadcza, że przysługują lub będą mu przysługiwać prawa autorskie majątkowe do dokumentacji wykonanej w ramach niniejszej Umowy, będącej utworem w rozumieniu przepisów ustawy z dnia 4 lutego 1994 </w:t>
      </w:r>
      <w:proofErr w:type="gramStart"/>
      <w:r w:rsidRPr="00BA4D40">
        <w:rPr>
          <w:rFonts w:ascii="Cambria" w:eastAsia="Times New Roman" w:hAnsi="Cambria" w:cs="Calibri"/>
          <w:kern w:val="0"/>
          <w:sz w:val="20"/>
          <w:szCs w:val="20"/>
        </w:rPr>
        <w:t>r.  o</w:t>
      </w:r>
      <w:proofErr w:type="gramEnd"/>
      <w:r w:rsidRPr="00BA4D40">
        <w:rPr>
          <w:rFonts w:ascii="Cambria" w:eastAsia="Times New Roman" w:hAnsi="Cambria" w:cs="Calibri"/>
          <w:kern w:val="0"/>
          <w:sz w:val="20"/>
          <w:szCs w:val="20"/>
        </w:rPr>
        <w:t xml:space="preserve"> prawie autorskim i prawach pokrewnych (Dz. U. </w:t>
      </w:r>
      <w:proofErr w:type="gramStart"/>
      <w:r w:rsidRPr="00BA4D40">
        <w:rPr>
          <w:rFonts w:ascii="Cambria" w:eastAsia="Times New Roman" w:hAnsi="Cambria" w:cs="Calibri"/>
          <w:kern w:val="0"/>
          <w:sz w:val="20"/>
          <w:szCs w:val="20"/>
        </w:rPr>
        <w:t>z</w:t>
      </w:r>
      <w:proofErr w:type="gramEnd"/>
      <w:r w:rsidRPr="00BA4D40">
        <w:rPr>
          <w:rFonts w:ascii="Cambria" w:eastAsia="Times New Roman" w:hAnsi="Cambria" w:cs="Calibri"/>
          <w:kern w:val="0"/>
          <w:sz w:val="20"/>
          <w:szCs w:val="20"/>
        </w:rPr>
        <w:t xml:space="preserve"> 2019 r. poz. 1231, z </w:t>
      </w:r>
      <w:proofErr w:type="spellStart"/>
      <w:r w:rsidRPr="00BA4D40">
        <w:rPr>
          <w:rFonts w:ascii="Cambria" w:eastAsia="Times New Roman" w:hAnsi="Cambria" w:cs="Calibri"/>
          <w:kern w:val="0"/>
          <w:sz w:val="20"/>
          <w:szCs w:val="20"/>
        </w:rPr>
        <w:t>późn</w:t>
      </w:r>
      <w:proofErr w:type="spellEnd"/>
      <w:r w:rsidRPr="00BA4D40">
        <w:rPr>
          <w:rFonts w:ascii="Cambria" w:eastAsia="Times New Roman" w:hAnsi="Cambria" w:cs="Calibri"/>
          <w:kern w:val="0"/>
          <w:sz w:val="20"/>
          <w:szCs w:val="20"/>
        </w:rPr>
        <w:t xml:space="preserve">. </w:t>
      </w:r>
      <w:proofErr w:type="gramStart"/>
      <w:r w:rsidRPr="00BA4D40">
        <w:rPr>
          <w:rFonts w:ascii="Cambria" w:eastAsia="Times New Roman" w:hAnsi="Cambria" w:cs="Calibri"/>
          <w:kern w:val="0"/>
          <w:sz w:val="20"/>
          <w:szCs w:val="20"/>
        </w:rPr>
        <w:t>zm</w:t>
      </w:r>
      <w:proofErr w:type="gramEnd"/>
      <w:r w:rsidRPr="00BA4D40">
        <w:rPr>
          <w:rFonts w:ascii="Cambria" w:eastAsia="Times New Roman" w:hAnsi="Cambria" w:cs="Calibri"/>
          <w:kern w:val="0"/>
          <w:sz w:val="20"/>
          <w:szCs w:val="20"/>
        </w:rPr>
        <w:t>.), dalej: „Prawo Autorskie”.</w:t>
      </w:r>
    </w:p>
    <w:p w14:paraId="4E3E0EA1" w14:textId="77777777" w:rsidR="002D5D5E" w:rsidRPr="00BA4D40" w:rsidRDefault="002D5D5E" w:rsidP="002D5D5E">
      <w:pPr>
        <w:pStyle w:val="Nagwek"/>
        <w:tabs>
          <w:tab w:val="left" w:pos="708"/>
        </w:tabs>
        <w:spacing w:line="276" w:lineRule="auto"/>
        <w:ind w:left="284" w:hanging="285"/>
        <w:jc w:val="both"/>
        <w:rPr>
          <w:rFonts w:ascii="Cambria" w:hAnsi="Cambria"/>
          <w:sz w:val="20"/>
          <w:lang w:eastAsia="ar-SA"/>
        </w:rPr>
      </w:pPr>
      <w:r w:rsidRPr="00BA4D40">
        <w:rPr>
          <w:rFonts w:ascii="Cambria" w:hAnsi="Cambria"/>
          <w:b/>
          <w:bCs/>
          <w:sz w:val="20"/>
        </w:rPr>
        <w:t>2.</w:t>
      </w:r>
      <w:r w:rsidRPr="00BA4D40">
        <w:rPr>
          <w:rFonts w:ascii="Cambria" w:hAnsi="Cambria"/>
          <w:sz w:val="20"/>
        </w:rPr>
        <w:tab/>
        <w:t>Za wynagrodzeniem, określonym w § 11 ust. 1 Wykonawca:</w:t>
      </w:r>
    </w:p>
    <w:p w14:paraId="3DC406BD" w14:textId="77777777" w:rsidR="002D5D5E" w:rsidRPr="00BA4D40" w:rsidRDefault="002D5D5E" w:rsidP="003616F6">
      <w:pPr>
        <w:pStyle w:val="Nagwek"/>
        <w:numPr>
          <w:ilvl w:val="1"/>
          <w:numId w:val="11"/>
        </w:numPr>
        <w:tabs>
          <w:tab w:val="left" w:pos="708"/>
        </w:tabs>
        <w:spacing w:line="276" w:lineRule="auto"/>
        <w:ind w:left="709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lastRenderedPageBreak/>
        <w:t xml:space="preserve">przenosi na Zamawiającego autorskie prawa majątkowe do wszystkich utworów w rozumieniu ustawy o Prawie autorskim i prawach pokrewnych wytworzonych w trakcie realizacji </w:t>
      </w:r>
      <w:proofErr w:type="gramStart"/>
      <w:r w:rsidRPr="00BA4D40">
        <w:rPr>
          <w:rFonts w:ascii="Cambria" w:hAnsi="Cambria"/>
          <w:sz w:val="20"/>
        </w:rPr>
        <w:t>Przedmiotu  Umowy</w:t>
      </w:r>
      <w:proofErr w:type="gramEnd"/>
      <w:r w:rsidRPr="00BA4D40">
        <w:rPr>
          <w:rFonts w:ascii="Cambria" w:hAnsi="Cambria"/>
          <w:sz w:val="20"/>
        </w:rPr>
        <w:t>, w szczególności takich jak: projekty , raporty, wykresy, rysunki, plany, dane statystyczne, ekspertyzy, obliczenia i wszelkie inne dokumenty powstałe przy realizacji Umowy, zwanych dalej utworami;</w:t>
      </w:r>
    </w:p>
    <w:p w14:paraId="244348BE" w14:textId="77777777" w:rsidR="002D5D5E" w:rsidRPr="00BA4D40" w:rsidRDefault="002D5D5E" w:rsidP="003616F6">
      <w:pPr>
        <w:pStyle w:val="Nagwek"/>
        <w:numPr>
          <w:ilvl w:val="1"/>
          <w:numId w:val="11"/>
        </w:numPr>
        <w:tabs>
          <w:tab w:val="left" w:pos="708"/>
        </w:tabs>
        <w:spacing w:line="276" w:lineRule="auto"/>
        <w:ind w:left="709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zezwala</w:t>
      </w:r>
      <w:proofErr w:type="gramEnd"/>
      <w:r w:rsidRPr="00BA4D40">
        <w:rPr>
          <w:rFonts w:ascii="Cambria" w:hAnsi="Cambria"/>
          <w:sz w:val="20"/>
        </w:rPr>
        <w:t xml:space="preserve"> Zamawiającemu na korzystanie z opracowań utworów oraz ich przeróbek oraz na rozporządzanie tymi opracowaniami wraz z przeróbkami – tj. udziela Zamawiającemu praw zależnych.</w:t>
      </w:r>
    </w:p>
    <w:p w14:paraId="444A70D2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Nabycie przez Zamawiającego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>, o których mowa w ust.2, następuje:</w:t>
      </w:r>
    </w:p>
    <w:p w14:paraId="76D71349" w14:textId="77777777" w:rsidR="002D5D5E" w:rsidRPr="00BA4D40" w:rsidRDefault="002D5D5E" w:rsidP="003616F6">
      <w:pPr>
        <w:pStyle w:val="Nagwek"/>
        <w:numPr>
          <w:ilvl w:val="1"/>
          <w:numId w:val="12"/>
        </w:numPr>
        <w:tabs>
          <w:tab w:val="left" w:pos="708"/>
        </w:tabs>
        <w:spacing w:line="276" w:lineRule="auto"/>
        <w:ind w:left="709" w:hanging="425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z chwilą faktycznego wydania Zamawiającemu poszczególnych części Dokumentacji </w:t>
      </w:r>
      <w:proofErr w:type="gramStart"/>
      <w:r w:rsidRPr="00BA4D40">
        <w:rPr>
          <w:rFonts w:ascii="Cambria" w:hAnsi="Cambria"/>
          <w:sz w:val="20"/>
        </w:rPr>
        <w:t>Projektowej  i</w:t>
      </w:r>
      <w:proofErr w:type="gramEnd"/>
      <w:r w:rsidRPr="00BA4D40">
        <w:rPr>
          <w:rFonts w:ascii="Cambria" w:hAnsi="Cambria"/>
          <w:sz w:val="20"/>
        </w:rPr>
        <w:t xml:space="preserve"> innych dokumentów, o których mowa w ust.2 pkt 1, </w:t>
      </w:r>
    </w:p>
    <w:p w14:paraId="340BC00C" w14:textId="77777777" w:rsidR="002D5D5E" w:rsidRPr="00BA4D40" w:rsidRDefault="002D5D5E" w:rsidP="003616F6">
      <w:pPr>
        <w:pStyle w:val="Nagwek"/>
        <w:numPr>
          <w:ilvl w:val="1"/>
          <w:numId w:val="12"/>
        </w:numPr>
        <w:tabs>
          <w:tab w:val="left" w:pos="708"/>
        </w:tabs>
        <w:spacing w:line="276" w:lineRule="auto"/>
        <w:ind w:left="709" w:hanging="425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bez</w:t>
      </w:r>
      <w:proofErr w:type="gramEnd"/>
      <w:r w:rsidRPr="00BA4D40">
        <w:rPr>
          <w:rFonts w:ascii="Cambria" w:hAnsi="Cambria"/>
          <w:sz w:val="20"/>
        </w:rPr>
        <w:t xml:space="preserve"> ograniczeń, co do terytorium, czasu, liczby egzemplarzy w zakresie następujących pól eksploatacji:</w:t>
      </w:r>
    </w:p>
    <w:p w14:paraId="41D34ED2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użytkowania</w:t>
      </w:r>
      <w:proofErr w:type="gramEnd"/>
      <w:r w:rsidRPr="00BA4D40">
        <w:rPr>
          <w:rFonts w:ascii="Cambria" w:hAnsi="Cambria"/>
          <w:sz w:val="20"/>
        </w:rPr>
        <w:t xml:space="preserve"> utworów na własny użytek, użytek swoich jednostek organizacyjnych oraz użytek osób trzecich w celach związanych  z realizacją zadań Zamawiającego,</w:t>
      </w:r>
    </w:p>
    <w:p w14:paraId="6283AC8C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utrwalenie</w:t>
      </w:r>
      <w:proofErr w:type="gramEnd"/>
      <w:r w:rsidRPr="00BA4D40">
        <w:rPr>
          <w:rFonts w:ascii="Cambria" w:hAnsi="Cambria"/>
          <w:sz w:val="20"/>
        </w:rPr>
        <w:t xml:space="preserve"> utworów na wszelkich rodzajach nośników, a w szczególności na nośnikach video, taśmie światłoczułej, magnetycznej, dyskach komputerowych oraz wszystkich typach nośników przeznaczonych do zapisu cyfrowego (np. CD, DVD, pendrive, itd.),</w:t>
      </w:r>
    </w:p>
    <w:p w14:paraId="707F6407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zwielokrotnianie</w:t>
      </w:r>
      <w:proofErr w:type="gramEnd"/>
      <w:r w:rsidRPr="00BA4D40">
        <w:rPr>
          <w:rFonts w:ascii="Cambria" w:hAnsi="Cambria"/>
          <w:sz w:val="20"/>
        </w:rPr>
        <w:t xml:space="preserve">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drukarska, reprograficzną, zapisu magnetycznego oraz techniką cyfrową,</w:t>
      </w:r>
    </w:p>
    <w:p w14:paraId="622D5355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wprowadzania</w:t>
      </w:r>
      <w:proofErr w:type="gramEnd"/>
      <w:r w:rsidRPr="00BA4D40">
        <w:rPr>
          <w:rFonts w:ascii="Cambria" w:hAnsi="Cambria"/>
          <w:sz w:val="20"/>
        </w:rPr>
        <w:t xml:space="preserve"> utworów do pamięci komputera na dowolnej liczbie stanowisk komputerowych oraz do sieci multimedialnej, telekomunikacyjnej, komputerowej, w tym do Internetu,</w:t>
      </w:r>
    </w:p>
    <w:p w14:paraId="7FE2C834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wyświetlanie</w:t>
      </w:r>
      <w:proofErr w:type="gramEnd"/>
      <w:r w:rsidRPr="00BA4D40">
        <w:rPr>
          <w:rFonts w:ascii="Cambria" w:hAnsi="Cambria"/>
          <w:sz w:val="20"/>
        </w:rPr>
        <w:t xml:space="preserve"> i publiczne odtwarzanie utworu,</w:t>
      </w:r>
    </w:p>
    <w:p w14:paraId="3A277B69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nadawanie</w:t>
      </w:r>
      <w:proofErr w:type="gramEnd"/>
      <w:r w:rsidRPr="00BA4D40">
        <w:rPr>
          <w:rFonts w:ascii="Cambria" w:hAnsi="Cambria"/>
          <w:sz w:val="20"/>
        </w:rPr>
        <w:t xml:space="preserve"> całości lub wybranych fragmentów utworu za pomocą wizji albo fonii przewodowej i bezprzewodowej przez stacje naziemną,</w:t>
      </w:r>
    </w:p>
    <w:p w14:paraId="17B64330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nadawanie</w:t>
      </w:r>
      <w:proofErr w:type="gramEnd"/>
      <w:r w:rsidRPr="00BA4D40">
        <w:rPr>
          <w:rFonts w:ascii="Cambria" w:hAnsi="Cambria"/>
          <w:sz w:val="20"/>
        </w:rPr>
        <w:t xml:space="preserve"> za pośrednictwem satelity,</w:t>
      </w:r>
    </w:p>
    <w:p w14:paraId="463C4C53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reemisja</w:t>
      </w:r>
      <w:proofErr w:type="gramEnd"/>
      <w:r w:rsidRPr="00BA4D40">
        <w:rPr>
          <w:rFonts w:ascii="Cambria" w:hAnsi="Cambria"/>
          <w:sz w:val="20"/>
        </w:rPr>
        <w:t>,</w:t>
      </w:r>
    </w:p>
    <w:p w14:paraId="1248D55C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wypożyczanie</w:t>
      </w:r>
      <w:proofErr w:type="gramEnd"/>
      <w:r w:rsidRPr="00BA4D40">
        <w:rPr>
          <w:rFonts w:ascii="Cambria" w:hAnsi="Cambria"/>
          <w:sz w:val="20"/>
        </w:rPr>
        <w:t>, najem, dzierżawa lub wymiana nośników, na których utwór utrwalono,</w:t>
      </w:r>
    </w:p>
    <w:p w14:paraId="0F2DEFA9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wykorzystanie</w:t>
      </w:r>
      <w:proofErr w:type="gramEnd"/>
      <w:r w:rsidRPr="00BA4D40">
        <w:rPr>
          <w:rFonts w:ascii="Cambria" w:hAnsi="Cambria"/>
          <w:sz w:val="20"/>
        </w:rPr>
        <w:t xml:space="preserve"> w utworach multimedialnych,</w:t>
      </w:r>
    </w:p>
    <w:p w14:paraId="704FD393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wykorzystywanie</w:t>
      </w:r>
      <w:proofErr w:type="gramEnd"/>
      <w:r w:rsidRPr="00BA4D40">
        <w:rPr>
          <w:rFonts w:ascii="Cambria" w:hAnsi="Cambria"/>
          <w:sz w:val="20"/>
        </w:rPr>
        <w:t xml:space="preserve"> całości lub fragmentów utworu do celów promocyjnych i reklamy,</w:t>
      </w:r>
    </w:p>
    <w:p w14:paraId="41749C8C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sporządzenie</w:t>
      </w:r>
      <w:proofErr w:type="gramEnd"/>
      <w:r w:rsidRPr="00BA4D40">
        <w:rPr>
          <w:rFonts w:ascii="Cambria" w:hAnsi="Cambria"/>
          <w:sz w:val="20"/>
        </w:rPr>
        <w:t xml:space="preserve"> wersji obcojęzycznych, zarówno przy użyciu napisów, jak i lektora</w:t>
      </w:r>
    </w:p>
    <w:p w14:paraId="31A6814D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publiczne</w:t>
      </w:r>
      <w:proofErr w:type="gramEnd"/>
      <w:r w:rsidRPr="00BA4D40">
        <w:rPr>
          <w:rFonts w:ascii="Cambria" w:hAnsi="Cambria"/>
          <w:sz w:val="20"/>
        </w:rPr>
        <w:t xml:space="preserve"> udostępnianie utworu w taki sposób, aby każdy mógł mieć do niego dostęp </w:t>
      </w:r>
      <w:r w:rsidRPr="00BA4D40">
        <w:rPr>
          <w:rFonts w:ascii="Cambria" w:hAnsi="Cambria"/>
          <w:sz w:val="20"/>
        </w:rPr>
        <w:br/>
        <w:t>w miejscu i w czasie przez niego wybranym,</w:t>
      </w:r>
    </w:p>
    <w:p w14:paraId="5BBB23AA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dokonywanie</w:t>
      </w:r>
      <w:proofErr w:type="gramEnd"/>
      <w:r w:rsidRPr="00BA4D40">
        <w:rPr>
          <w:rFonts w:ascii="Cambria" w:hAnsi="Cambria"/>
          <w:sz w:val="20"/>
        </w:rPr>
        <w:t xml:space="preserve"> zmian i modyfikacji samodzielnie lub przez osoby trzecie – w razie  wątpliwości przyjmuje się, iż dzieła powstały w celu dalszego opracowywania,</w:t>
      </w:r>
    </w:p>
    <w:p w14:paraId="35540F8B" w14:textId="77777777" w:rsidR="002D5D5E" w:rsidRPr="00BA4D40" w:rsidRDefault="002D5D5E" w:rsidP="003616F6">
      <w:pPr>
        <w:pStyle w:val="Nagwek"/>
        <w:numPr>
          <w:ilvl w:val="2"/>
          <w:numId w:val="12"/>
        </w:numPr>
        <w:tabs>
          <w:tab w:val="left" w:pos="708"/>
        </w:tabs>
        <w:spacing w:line="276" w:lineRule="auto"/>
        <w:ind w:left="993" w:hanging="284"/>
        <w:jc w:val="both"/>
        <w:rPr>
          <w:rFonts w:ascii="Cambria" w:hAnsi="Cambria"/>
          <w:sz w:val="20"/>
        </w:rPr>
      </w:pPr>
      <w:proofErr w:type="gramStart"/>
      <w:r w:rsidRPr="00BA4D40">
        <w:rPr>
          <w:rFonts w:ascii="Cambria" w:hAnsi="Cambria"/>
          <w:sz w:val="20"/>
        </w:rPr>
        <w:t>użytkowanie</w:t>
      </w:r>
      <w:proofErr w:type="gramEnd"/>
      <w:r w:rsidRPr="00BA4D40">
        <w:rPr>
          <w:rFonts w:ascii="Cambria" w:hAnsi="Cambria"/>
          <w:sz w:val="20"/>
        </w:rPr>
        <w:t xml:space="preserve"> utworów lub ich części, na własny użytek i użytek jednostek podległych, </w:t>
      </w:r>
      <w:r w:rsidRPr="00BA4D40">
        <w:rPr>
          <w:rFonts w:ascii="Cambria" w:hAnsi="Cambria"/>
          <w:sz w:val="20"/>
        </w:rPr>
        <w:br/>
        <w:t>dla potrzeb ustawowych i statutowych Zamawiającego, w tym w szczególności przekazywanie utworów lub ich części:</w:t>
      </w:r>
    </w:p>
    <w:p w14:paraId="74E518B7" w14:textId="77777777" w:rsidR="002D5D5E" w:rsidRPr="00BA4D40" w:rsidRDefault="002D5D5E" w:rsidP="003616F6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 xml:space="preserve">innym </w:t>
      </w:r>
      <w:proofErr w:type="gramStart"/>
      <w:r w:rsidRPr="00BA4D40">
        <w:rPr>
          <w:rFonts w:ascii="Cambria" w:hAnsi="Cambria"/>
          <w:sz w:val="20"/>
          <w:szCs w:val="20"/>
        </w:rPr>
        <w:t>podmiotom jako</w:t>
      </w:r>
      <w:proofErr w:type="gramEnd"/>
      <w:r w:rsidRPr="00BA4D40">
        <w:rPr>
          <w:rFonts w:ascii="Cambria" w:hAnsi="Cambria"/>
          <w:sz w:val="20"/>
          <w:szCs w:val="20"/>
        </w:rPr>
        <w:t xml:space="preserve"> podstawę lub materiał wyjściowy do wykonania innych opracowań,</w:t>
      </w:r>
    </w:p>
    <w:p w14:paraId="13F220CA" w14:textId="77777777" w:rsidR="002D5D5E" w:rsidRPr="00BA4D40" w:rsidRDefault="002D5D5E" w:rsidP="003616F6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ind w:left="1418" w:hanging="425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innym </w:t>
      </w:r>
      <w:proofErr w:type="gramStart"/>
      <w:r w:rsidRPr="00BA4D40">
        <w:rPr>
          <w:rFonts w:ascii="Cambria" w:hAnsi="Cambria"/>
          <w:sz w:val="20"/>
        </w:rPr>
        <w:t>podmiotom jako</w:t>
      </w:r>
      <w:proofErr w:type="gramEnd"/>
      <w:r w:rsidRPr="00BA4D40">
        <w:rPr>
          <w:rFonts w:ascii="Cambria" w:hAnsi="Cambria"/>
          <w:sz w:val="20"/>
        </w:rPr>
        <w:t xml:space="preserve"> część specyfikacji istotnych warunków zamówienia lub zaproszenia do udziału w postępowaniu o udzielenie zamówienia publicznego, innym podmiotom biorącym udział w procesie inwestycyjnym.</w:t>
      </w:r>
    </w:p>
    <w:p w14:paraId="4AE0A60C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Równocześnie z nabyciem autorskich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majątkowych do utworów, Zamawiający nabywa własność wszystkich egzemplarzy, na których utwory zostały utrwalone.</w:t>
      </w:r>
    </w:p>
    <w:p w14:paraId="274EEAD6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W przypadku, gdy jakikolwiek podmiot trzeci wystąpi z roszczeniem odszkodowawczym albo </w:t>
      </w:r>
      <w:r w:rsidRPr="00BA4D40">
        <w:rPr>
          <w:rFonts w:ascii="Cambria" w:hAnsi="Cambria"/>
          <w:sz w:val="20"/>
        </w:rPr>
        <w:br/>
        <w:t xml:space="preserve">z roszczeniem o naruszenie osobistych lub majątkowych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autorskich do utworów przekazanych </w:t>
      </w:r>
      <w:r w:rsidRPr="00BA4D40">
        <w:rPr>
          <w:rFonts w:ascii="Cambria" w:hAnsi="Cambria"/>
          <w:sz w:val="20"/>
        </w:rPr>
        <w:lastRenderedPageBreak/>
        <w:t>przez Wykonawcę, Zamawiający zawiadomi Wykonawcę o tym fakcie. Wówczas Wykonawca zobowiązany jest do przystąpienia do sporu po stronie Zamawiającego w terminie 14 dni od dnia otrzymania zawiadomienia i zwrotu wszelkich ewentualnych zasądzonych od Zamawiającego kwot.</w:t>
      </w:r>
    </w:p>
    <w:p w14:paraId="1993CA5E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>Wykonawca wyraża zgodę na dokonywanie przez Zamawiającego zmian oraz na wyrażanie przez Zamawiającego zgody na dokonywanie zmian w utworach wykonanych na podstawie niniejszej Umowy lub w ich częściach według uznania Zamawiającego.</w:t>
      </w:r>
    </w:p>
    <w:p w14:paraId="55C73B95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>Wykonawca wyraża zgodę na rozporządzanie i korzystanie przez Zamawiającego z opracowań utworów wykonanych na podstawie niniejszej Umowy lub z opracowań ich części.</w:t>
      </w:r>
    </w:p>
    <w:p w14:paraId="5745AF40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Wykonawca zobowiązuje się, że wykonując umowę będzie przestrzegał przepisów Prawa Autorskiego i nie naruszy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majątkowych osób trzecich, a utwory przekaże Zamawiającemu w stanie wolnym od obciążeń prawami tych osób.</w:t>
      </w:r>
    </w:p>
    <w:p w14:paraId="27610836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284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W razie poszerzenia przez ustawodawcę katalogu pól eksploatacji zawartych w art. 50 Prawa Autorskiego o inne pola eksploatacji, Wykonawca zobowiązuje się do przeniesienia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autorskich do utworów na nowych polach eksploatacji na Zamawiającego w terminie 30 dni od dnia otrzymania stosownego wezwania od Nabywcy – w ramach wynagrodzenia, o którym mowa w § 11 ust.1 niniejszej umowy.</w:t>
      </w:r>
    </w:p>
    <w:p w14:paraId="5084D0EA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426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Wraz z przejściem majątkowych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autorskich następuje przejście prawa własności do egzemplarzy utworów przekazanych Zamawiającemu</w:t>
      </w:r>
    </w:p>
    <w:p w14:paraId="124F7DEC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426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Wykonawca zobowiązuje się do niewykonywania osobistych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autorskich do utworów, za wyjątkiem prawa do autorstwa i prawa do oznaczania nazwiskiem lub pseudonimem.</w:t>
      </w:r>
    </w:p>
    <w:p w14:paraId="0E9E8334" w14:textId="77777777" w:rsidR="002D5D5E" w:rsidRPr="00BA4D40" w:rsidRDefault="002D5D5E" w:rsidP="003616F6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ind w:left="284" w:hanging="426"/>
        <w:jc w:val="both"/>
        <w:rPr>
          <w:rFonts w:ascii="Cambria" w:hAnsi="Cambria"/>
          <w:sz w:val="20"/>
        </w:rPr>
      </w:pPr>
      <w:r w:rsidRPr="00BA4D40">
        <w:rPr>
          <w:rFonts w:ascii="Cambria" w:hAnsi="Cambria"/>
          <w:sz w:val="20"/>
        </w:rPr>
        <w:t xml:space="preserve">Wykonawca wyraża niniejszym zgodę i przenosi na Zamawiającego prawo do wyrażania zgody na wykonywanie zależnych </w:t>
      </w:r>
      <w:proofErr w:type="gramStart"/>
      <w:r w:rsidRPr="00BA4D40">
        <w:rPr>
          <w:rFonts w:ascii="Cambria" w:hAnsi="Cambria"/>
          <w:sz w:val="20"/>
        </w:rPr>
        <w:t>praw</w:t>
      </w:r>
      <w:proofErr w:type="gramEnd"/>
      <w:r w:rsidRPr="00BA4D40">
        <w:rPr>
          <w:rFonts w:ascii="Cambria" w:hAnsi="Cambria"/>
          <w:sz w:val="20"/>
        </w:rPr>
        <w:t xml:space="preserve"> autorskich do utworów w rozumieniu art. 2 Prawa Autorskiego bez obowiązku uzyskania dodatkowego zezwolenia.</w:t>
      </w:r>
    </w:p>
    <w:p w14:paraId="721C2BC4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3DC80227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BA4D40">
        <w:rPr>
          <w:rFonts w:ascii="Cambria" w:hAnsi="Cambria" w:cs="Arial"/>
          <w:b/>
          <w:sz w:val="24"/>
          <w:szCs w:val="24"/>
        </w:rPr>
        <w:t>Rozdział II</w:t>
      </w:r>
      <w:r w:rsidRPr="00BA4D40">
        <w:rPr>
          <w:rFonts w:ascii="Cambria" w:hAnsi="Cambria" w:cs="Arial"/>
          <w:b/>
          <w:sz w:val="24"/>
          <w:szCs w:val="24"/>
        </w:rPr>
        <w:tab/>
        <w:t>Obowiązki stron</w:t>
      </w:r>
    </w:p>
    <w:p w14:paraId="3D076710" w14:textId="77777777" w:rsidR="002D5D5E" w:rsidRPr="00BA4D40" w:rsidRDefault="002D5D5E" w:rsidP="002D5D5E">
      <w:pPr>
        <w:pStyle w:val="Nagwek"/>
        <w:tabs>
          <w:tab w:val="left" w:pos="708"/>
        </w:tabs>
        <w:spacing w:line="276" w:lineRule="auto"/>
        <w:ind w:left="284"/>
        <w:jc w:val="both"/>
        <w:rPr>
          <w:rFonts w:ascii="Cambria" w:hAnsi="Cambria"/>
          <w:sz w:val="20"/>
        </w:rPr>
      </w:pPr>
    </w:p>
    <w:p w14:paraId="6009A2EF" w14:textId="77777777" w:rsidR="002D5D5E" w:rsidRPr="00BA4D40" w:rsidRDefault="002D5D5E" w:rsidP="002D5D5E">
      <w:pPr>
        <w:pStyle w:val="Podtytu"/>
        <w:rPr>
          <w:rFonts w:ascii="Cambria" w:hAnsi="Cambria" w:cs="Calibri"/>
          <w:sz w:val="20"/>
        </w:rPr>
      </w:pPr>
      <w:r w:rsidRPr="00BA4D40">
        <w:rPr>
          <w:rFonts w:ascii="Cambria" w:hAnsi="Cambria" w:cs="Calibri"/>
          <w:sz w:val="20"/>
        </w:rPr>
        <w:t>§4</w:t>
      </w:r>
    </w:p>
    <w:p w14:paraId="6CBC87A8" w14:textId="77777777" w:rsidR="002D5D5E" w:rsidRPr="00BA4D40" w:rsidRDefault="002D5D5E" w:rsidP="002D5D5E">
      <w:pPr>
        <w:pStyle w:val="Podtytu"/>
        <w:jc w:val="left"/>
        <w:rPr>
          <w:lang w:eastAsia="zh-CN" w:bidi="hi-IN"/>
        </w:rPr>
      </w:pPr>
      <w:r w:rsidRPr="00BA4D40">
        <w:rPr>
          <w:sz w:val="20"/>
          <w:lang w:eastAsia="zh-CN" w:bidi="hi-IN"/>
        </w:rPr>
        <w:t>/Wymagania dotyczące formy zatrudnienia przy wykonywaniu umowy/</w:t>
      </w:r>
    </w:p>
    <w:p w14:paraId="17AD3A42" w14:textId="77777777" w:rsidR="002D5D5E" w:rsidRPr="00BA4D40" w:rsidRDefault="002D5D5E" w:rsidP="002D5D5E">
      <w:pPr>
        <w:pStyle w:val="Podtytu"/>
        <w:rPr>
          <w:lang w:eastAsia="zh-CN" w:bidi="hi-IN"/>
        </w:rPr>
      </w:pPr>
    </w:p>
    <w:p w14:paraId="6BA0C420" w14:textId="77777777" w:rsidR="002D5D5E" w:rsidRPr="00BA4D40" w:rsidRDefault="002D5D5E" w:rsidP="002D5D5E">
      <w:pPr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b/>
          <w:sz w:val="20"/>
          <w:szCs w:val="20"/>
          <w:lang w:eastAsia="ar-SA"/>
        </w:rPr>
        <w:t>1.</w:t>
      </w:r>
      <w:r w:rsidRPr="00BA4D40">
        <w:rPr>
          <w:rFonts w:ascii="Cambria" w:eastAsia="Times New Roman" w:hAnsi="Cambria" w:cs="Calibri"/>
          <w:sz w:val="20"/>
          <w:szCs w:val="20"/>
          <w:lang w:eastAsia="ar-SA"/>
        </w:rPr>
        <w:tab/>
        <w:t xml:space="preserve">Wykonawca gwarantuje, że osoby wskazane w SWZ wykonujące Przedmiot Umowy, będą zatrudnione na podstawie umowy o pracę w rozumieniu Kodeksu pracy. Obowiązek realizacji Przedmiotu Umowy przy pomocy osób zatrudnionych na podstawie umowy o pracę, w tym regulacje zawarte w ust.2, dotyczą również realizacji Przedmiotu Umowy przy pomocy podwykonawców. </w:t>
      </w:r>
    </w:p>
    <w:p w14:paraId="1190EAC7" w14:textId="77777777" w:rsidR="002D5D5E" w:rsidRPr="00BA4D40" w:rsidRDefault="002D5D5E" w:rsidP="002D5D5E">
      <w:pPr>
        <w:suppressAutoHyphens/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2.</w:t>
      </w:r>
      <w:r w:rsidRPr="00BA4D40">
        <w:rPr>
          <w:rFonts w:ascii="Cambria" w:hAnsi="Cambria" w:cs="Calibri"/>
          <w:sz w:val="20"/>
          <w:szCs w:val="20"/>
        </w:rPr>
        <w:tab/>
        <w:t xml:space="preserve">W zakresie, w jakim Zamawiający na podstawie art. 95 </w:t>
      </w:r>
      <w:proofErr w:type="spellStart"/>
      <w:r w:rsidRPr="00BA4D40">
        <w:rPr>
          <w:rFonts w:ascii="Cambria" w:hAnsi="Cambria" w:cs="Calibri"/>
          <w:sz w:val="20"/>
          <w:szCs w:val="20"/>
        </w:rPr>
        <w:t>Pzp</w:t>
      </w:r>
      <w:proofErr w:type="spellEnd"/>
      <w:r w:rsidRPr="00BA4D40"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Umowy, Wykonawca zobowiązany jest:</w:t>
      </w:r>
    </w:p>
    <w:p w14:paraId="7F8B7E2D" w14:textId="77777777" w:rsidR="002D5D5E" w:rsidRPr="00BA4D40" w:rsidRDefault="002D5D5E" w:rsidP="003616F6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niezwłocznie po zawarciu Umowy oraz przed rozpoczęciem pracy przez kolejnych - nowo zgłaszanych pracowników </w:t>
      </w:r>
      <w:proofErr w:type="gramStart"/>
      <w:r w:rsidRPr="00BA4D40">
        <w:rPr>
          <w:rFonts w:ascii="Cambria" w:hAnsi="Cambria" w:cs="Calibri"/>
          <w:sz w:val="20"/>
          <w:szCs w:val="20"/>
        </w:rPr>
        <w:t>do  realizacji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czynności, do których odnosi się obowiązek określony w ust.1,</w:t>
      </w:r>
      <w:r w:rsidR="0083682F">
        <w:rPr>
          <w:rFonts w:ascii="Cambria" w:hAnsi="Cambria" w:cs="Calibri"/>
          <w:sz w:val="20"/>
          <w:szCs w:val="20"/>
        </w:rPr>
        <w:t xml:space="preserve"> </w:t>
      </w:r>
      <w:r w:rsidRPr="00BA4D40">
        <w:rPr>
          <w:rFonts w:ascii="Cambria" w:hAnsi="Cambria" w:cs="Calibri"/>
          <w:sz w:val="20"/>
          <w:szCs w:val="20"/>
        </w:rPr>
        <w:t>p</w:t>
      </w:r>
      <w:r w:rsidR="0083682F">
        <w:rPr>
          <w:rFonts w:ascii="Cambria" w:hAnsi="Cambria" w:cs="Calibri"/>
          <w:sz w:val="20"/>
          <w:szCs w:val="20"/>
        </w:rPr>
        <w:t>rzedłożyć</w:t>
      </w:r>
      <w:r w:rsidRPr="00BA4D40">
        <w:rPr>
          <w:rFonts w:ascii="Cambria" w:hAnsi="Cambria" w:cs="Calibri"/>
          <w:sz w:val="20"/>
          <w:szCs w:val="20"/>
        </w:rPr>
        <w:t xml:space="preserve"> Zamawiającemu listę pracowników własnych i pracowników podwykonawców wraz z oświadczeniem, że okazane do wglądu kopie umów o pracę osób wymienionych na tej liście są zgodne z prawdą (Zamawiający nie będzie kopiował, gromadził ani przetwarzał danych osobowych zawartych w okazanych umowach o pracę.)  Nieprzedłożenie listy osób mających wykonywać Przedmiot Umowy wraz z okazaniem do wglądu kopii ich umów o pracę, upoważnia Zamawiającego do niedopuszczenia tych osób do pracy;</w:t>
      </w:r>
    </w:p>
    <w:p w14:paraId="257472CB" w14:textId="77777777" w:rsidR="002D5D5E" w:rsidRPr="00BA4D40" w:rsidRDefault="002D5D5E" w:rsidP="003616F6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przypadku zmiany składu osobowego pracowników, o których mowa w ust.1, postanowienia pkt.1 stosuje się odpowiednio;</w:t>
      </w:r>
    </w:p>
    <w:p w14:paraId="7F64A5B1" w14:textId="77777777" w:rsidR="002D5D5E" w:rsidRPr="00BA4D40" w:rsidRDefault="002D5D5E" w:rsidP="003616F6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na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każde żądanie Zamawiającego przedłożyć umowy o pracę oraz inne dokumenty (na przykład z ZUS), </w:t>
      </w:r>
      <w:r w:rsidR="00E71FB0" w:rsidRPr="00BA4D40">
        <w:rPr>
          <w:rFonts w:ascii="Cambria" w:hAnsi="Cambria" w:cs="Calibri"/>
          <w:sz w:val="20"/>
          <w:szCs w:val="20"/>
        </w:rPr>
        <w:t>uwiarygodniające</w:t>
      </w:r>
      <w:r w:rsidRPr="00BA4D40">
        <w:rPr>
          <w:rFonts w:ascii="Cambria" w:hAnsi="Cambria" w:cs="Calibri"/>
          <w:sz w:val="20"/>
          <w:szCs w:val="20"/>
        </w:rPr>
        <w:t xml:space="preserve"> zatrudnienie osób realizujących czynności, do których odnosi się określony w ust.1 obowiązek. Nieprzedłożenie umów i innych dokumentów (nie okazanie do wglądu), o których mowa w zdaniu poprzednim, stanowi przypadek naruszenia obowiązku określonego w ust.1;</w:t>
      </w:r>
    </w:p>
    <w:p w14:paraId="5335703C" w14:textId="77777777" w:rsidR="002D5D5E" w:rsidRPr="00BA4D40" w:rsidRDefault="002D5D5E" w:rsidP="003616F6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lastRenderedPageBreak/>
        <w:t xml:space="preserve">do umożliwienia przedstawicielowi </w:t>
      </w:r>
      <w:proofErr w:type="gramStart"/>
      <w:r w:rsidRPr="00BA4D40">
        <w:rPr>
          <w:rFonts w:ascii="Cambria" w:hAnsi="Cambria" w:cs="Calibri"/>
          <w:sz w:val="20"/>
          <w:szCs w:val="20"/>
        </w:rPr>
        <w:t>Zamawiającego  sprawdzenia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tożsamości personelu Wykonawcy, który uczestniczy w realizacji Przedmiotu Umowy.</w:t>
      </w:r>
    </w:p>
    <w:p w14:paraId="441F8E3B" w14:textId="77777777" w:rsidR="002D5D5E" w:rsidRPr="00BA4D40" w:rsidRDefault="002D5D5E" w:rsidP="003616F6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 przypadku przekazania Zamawiającemu dokumentów związanych </w:t>
      </w:r>
      <w:proofErr w:type="gramStart"/>
      <w:r w:rsidRPr="00BA4D40">
        <w:rPr>
          <w:rFonts w:ascii="Cambria" w:hAnsi="Cambria" w:cs="Calibri"/>
          <w:sz w:val="20"/>
          <w:szCs w:val="20"/>
        </w:rPr>
        <w:t>z  osobami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zatrudnionymi (poza okazaniem dokumentów) – do zawarcia umowy o przetwarzaniu danych osobowych tych osób.</w:t>
      </w:r>
    </w:p>
    <w:p w14:paraId="09A03E82" w14:textId="77777777" w:rsidR="00EF384A" w:rsidRPr="00BA4D40" w:rsidRDefault="00EF384A" w:rsidP="002D5D5E">
      <w:pPr>
        <w:pStyle w:val="Style5"/>
        <w:widowControl/>
        <w:spacing w:line="276" w:lineRule="auto"/>
        <w:ind w:hanging="1"/>
        <w:jc w:val="center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</w:p>
    <w:p w14:paraId="638AC93B" w14:textId="77777777" w:rsidR="002D5D5E" w:rsidRPr="00BA4D40" w:rsidRDefault="002D5D5E" w:rsidP="002D5D5E">
      <w:pPr>
        <w:pStyle w:val="Style5"/>
        <w:widowControl/>
        <w:spacing w:line="276" w:lineRule="auto"/>
        <w:ind w:hanging="1"/>
        <w:jc w:val="center"/>
        <w:rPr>
          <w:rStyle w:val="FontStyle32"/>
          <w:rFonts w:ascii="Cambria" w:hAnsi="Cambria"/>
          <w:b/>
          <w:bCs/>
          <w:kern w:val="0"/>
          <w:sz w:val="20"/>
        </w:rPr>
      </w:pPr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 5</w:t>
      </w:r>
    </w:p>
    <w:p w14:paraId="5E56CBA0" w14:textId="77777777" w:rsidR="002D5D5E" w:rsidRPr="00BA4D40" w:rsidRDefault="002D5D5E" w:rsidP="002D5D5E">
      <w:pPr>
        <w:pStyle w:val="Style5"/>
        <w:widowControl/>
        <w:spacing w:line="276" w:lineRule="auto"/>
        <w:ind w:hanging="1"/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/</w:t>
      </w:r>
      <w:proofErr w:type="gramStart"/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Obowiązki  Wykonawcy</w:t>
      </w:r>
      <w:proofErr w:type="gramEnd"/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 xml:space="preserve"> przy zgłaszaniu podwykonawców/</w:t>
      </w:r>
    </w:p>
    <w:p w14:paraId="42CEA83E" w14:textId="77777777" w:rsidR="002D5D5E" w:rsidRPr="00BA4D40" w:rsidRDefault="002D5D5E" w:rsidP="002D5D5E">
      <w:pPr>
        <w:pStyle w:val="Style5"/>
        <w:widowControl/>
        <w:spacing w:line="276" w:lineRule="auto"/>
        <w:ind w:hanging="1"/>
        <w:jc w:val="center"/>
      </w:pPr>
    </w:p>
    <w:p w14:paraId="0D193AAD" w14:textId="77777777" w:rsidR="002D5D5E" w:rsidRPr="00BA4D40" w:rsidRDefault="002D5D5E" w:rsidP="003616F6">
      <w:pPr>
        <w:pStyle w:val="Standard"/>
        <w:widowControl/>
        <w:numPr>
          <w:ilvl w:val="6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 xml:space="preserve">Wykonawca </w:t>
      </w:r>
      <w:r w:rsidRPr="00BA4D40">
        <w:rPr>
          <w:rFonts w:ascii="Cambria" w:hAnsi="Cambria" w:cs="Calibri"/>
          <w:sz w:val="20"/>
          <w:szCs w:val="20"/>
        </w:rPr>
        <w:t xml:space="preserve">ponosi pełną odpowiedzialność za wszelkie szkody i straty, które spowodował w czasie realizacji Przedmiotu Umowy, wobec </w:t>
      </w:r>
      <w:r w:rsidRPr="00BA4D40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BA4D40">
        <w:rPr>
          <w:rFonts w:ascii="Cambria" w:hAnsi="Cambria" w:cs="Calibri"/>
          <w:sz w:val="20"/>
          <w:szCs w:val="20"/>
        </w:rPr>
        <w:t>i osób trzecich – także przez swoich podwykonawców i inne osoby działające na jego zlecenie.</w:t>
      </w:r>
    </w:p>
    <w:p w14:paraId="1BECC4C2" w14:textId="77777777" w:rsidR="002D5D5E" w:rsidRPr="00BA4D40" w:rsidRDefault="002D5D5E" w:rsidP="003616F6">
      <w:pPr>
        <w:pStyle w:val="Standard"/>
        <w:widowControl/>
        <w:numPr>
          <w:ilvl w:val="2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A4D40">
        <w:rPr>
          <w:rFonts w:ascii="Cambria" w:hAnsi="Cambria" w:cs="Calibri"/>
          <w:sz w:val="20"/>
          <w:szCs w:val="20"/>
          <w:vertAlign w:val="superscript"/>
        </w:rPr>
        <w:t>1</w:t>
      </w:r>
      <w:r w:rsidRPr="00BA4D40">
        <w:rPr>
          <w:rFonts w:ascii="Cambria" w:hAnsi="Cambria" w:cs="Calibri"/>
          <w:sz w:val="20"/>
          <w:szCs w:val="20"/>
        </w:rPr>
        <w:t xml:space="preserve"> ustawy z dnia 23 kwietnia 1964 r. Kodeks cywilny (Dz. U. </w:t>
      </w:r>
      <w:proofErr w:type="gramStart"/>
      <w:r w:rsidRPr="00BA4D40">
        <w:rPr>
          <w:rFonts w:ascii="Cambria" w:hAnsi="Cambria" w:cs="Calibri"/>
          <w:sz w:val="20"/>
          <w:szCs w:val="20"/>
        </w:rPr>
        <w:t>z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2020 r. poz. 1740), dalej: „Kodeks cywilny” z zastrzeżeniem postanowień </w:t>
      </w:r>
      <w:proofErr w:type="spellStart"/>
      <w:r w:rsidRPr="00BA4D40">
        <w:rPr>
          <w:rFonts w:ascii="Cambria" w:hAnsi="Cambria" w:cs="Calibri"/>
          <w:sz w:val="20"/>
          <w:szCs w:val="20"/>
        </w:rPr>
        <w:t>Pzp</w:t>
      </w:r>
      <w:proofErr w:type="spellEnd"/>
      <w:r w:rsidRPr="00BA4D40">
        <w:rPr>
          <w:rFonts w:ascii="Cambria" w:hAnsi="Cambria" w:cs="Calibri"/>
          <w:sz w:val="20"/>
          <w:szCs w:val="20"/>
        </w:rPr>
        <w:t>.</w:t>
      </w:r>
    </w:p>
    <w:p w14:paraId="65450C02" w14:textId="77777777" w:rsidR="002D5D5E" w:rsidRPr="00BA4D40" w:rsidRDefault="002D5D5E" w:rsidP="003616F6">
      <w:pPr>
        <w:pStyle w:val="Heading"/>
        <w:numPr>
          <w:ilvl w:val="2"/>
          <w:numId w:val="15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 w:cs="Calibri"/>
          <w:bCs/>
          <w:kern w:val="0"/>
          <w:sz w:val="20"/>
          <w:szCs w:val="20"/>
        </w:rPr>
      </w:pPr>
      <w:r w:rsidRPr="00BA4D40">
        <w:rPr>
          <w:rFonts w:ascii="Cambria" w:hAnsi="Cambria" w:cs="Calibri"/>
          <w:bCs/>
          <w:kern w:val="0"/>
          <w:sz w:val="20"/>
          <w:szCs w:val="20"/>
        </w:rPr>
        <w:t xml:space="preserve">Przy realizacji zamówienia z udziałem podwykonawcy zastosowanie mają </w:t>
      </w:r>
      <w:proofErr w:type="gramStart"/>
      <w:r w:rsidRPr="00BA4D40">
        <w:rPr>
          <w:rFonts w:ascii="Cambria" w:hAnsi="Cambria" w:cs="Calibri"/>
          <w:bCs/>
          <w:kern w:val="0"/>
          <w:sz w:val="20"/>
          <w:szCs w:val="20"/>
        </w:rPr>
        <w:t>przepisy  art</w:t>
      </w:r>
      <w:proofErr w:type="gramEnd"/>
      <w:r w:rsidRPr="00BA4D40">
        <w:rPr>
          <w:rFonts w:ascii="Cambria" w:hAnsi="Cambria" w:cs="Calibri"/>
          <w:bCs/>
          <w:kern w:val="0"/>
          <w:sz w:val="20"/>
          <w:szCs w:val="20"/>
        </w:rPr>
        <w:t xml:space="preserve">. 437, 447, 463,464 i 465 </w:t>
      </w:r>
      <w:proofErr w:type="spellStart"/>
      <w:r w:rsidRPr="00BA4D40">
        <w:rPr>
          <w:rFonts w:ascii="Cambria" w:hAnsi="Cambria" w:cs="Calibri"/>
          <w:bCs/>
          <w:kern w:val="0"/>
          <w:sz w:val="20"/>
          <w:szCs w:val="20"/>
        </w:rPr>
        <w:t>Pzp</w:t>
      </w:r>
      <w:proofErr w:type="spellEnd"/>
      <w:r w:rsidRPr="00BA4D40">
        <w:rPr>
          <w:rFonts w:ascii="Cambria" w:hAnsi="Cambria" w:cs="Calibri"/>
          <w:bCs/>
          <w:kern w:val="0"/>
          <w:sz w:val="20"/>
          <w:szCs w:val="20"/>
        </w:rPr>
        <w:t xml:space="preserve">, w związku z czym: </w:t>
      </w:r>
    </w:p>
    <w:p w14:paraId="24EA9826" w14:textId="77777777" w:rsidR="002D5D5E" w:rsidRPr="00BA4D40" w:rsidRDefault="002D5D5E" w:rsidP="002D5D5E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proofErr w:type="gramStart"/>
      <w:r w:rsidRPr="00BA4D40">
        <w:rPr>
          <w:rFonts w:ascii="Cambria" w:hAnsi="Cambria" w:cs="Calibri"/>
          <w:kern w:val="0"/>
          <w:sz w:val="20"/>
          <w:szCs w:val="20"/>
        </w:rPr>
        <w:t>1)</w:t>
      </w:r>
      <w:r w:rsidRPr="00BA4D40">
        <w:rPr>
          <w:rFonts w:ascii="Cambria" w:hAnsi="Cambria" w:cs="Calibri"/>
          <w:bCs/>
          <w:kern w:val="0"/>
          <w:sz w:val="20"/>
          <w:szCs w:val="20"/>
        </w:rPr>
        <w:tab/>
      </w:r>
      <w:r w:rsidRPr="00BA4D40">
        <w:rPr>
          <w:rFonts w:ascii="Cambria" w:hAnsi="Cambria" w:cs="Calibri"/>
          <w:kern w:val="0"/>
          <w:sz w:val="20"/>
          <w:szCs w:val="20"/>
        </w:rPr>
        <w:t>Wykonawca</w:t>
      </w:r>
      <w:proofErr w:type="gramEnd"/>
      <w:r w:rsidRPr="00BA4D40">
        <w:rPr>
          <w:rFonts w:ascii="Cambria" w:hAnsi="Cambria" w:cs="Calibri"/>
          <w:kern w:val="0"/>
          <w:sz w:val="20"/>
          <w:szCs w:val="20"/>
        </w:rPr>
        <w:t xml:space="preserve">, podwykonawca lub dalszy podwykonawca zamówienia na roboty budowlane, zamierzający zawrzeć umowę o podwykonawstwo lub dokonać zmian w zawartej umowie, jest obowiązany do przedłożenia Zamawiającemu projektu tej umowy lub propozycji jej zmian wraz </w:t>
      </w:r>
      <w:r w:rsidRPr="00BA4D40">
        <w:rPr>
          <w:rFonts w:ascii="Cambria" w:hAnsi="Cambria" w:cs="Calibri"/>
          <w:kern w:val="0"/>
          <w:sz w:val="20"/>
          <w:szCs w:val="20"/>
        </w:rPr>
        <w:br/>
        <w:t xml:space="preserve">z przedłożoną zgodą Wykonawcy na zawarcie umowy o podwykonawstwo lub dokonania zmian </w:t>
      </w:r>
      <w:r w:rsidRPr="00BA4D40">
        <w:rPr>
          <w:rFonts w:ascii="Cambria" w:hAnsi="Cambria" w:cs="Calibri"/>
          <w:kern w:val="0"/>
          <w:sz w:val="20"/>
          <w:szCs w:val="20"/>
        </w:rPr>
        <w:br/>
        <w:t>w zawartej umowie oraz poświadczonej za zgodność z oryginałem kopii zawartej umowy o podwykonawstwo lub dalsze podwykonawstwo, której przedmiotem są roboty budowlane i jej zmiany;</w:t>
      </w:r>
    </w:p>
    <w:p w14:paraId="56DBA11A" w14:textId="77777777" w:rsidR="002D5D5E" w:rsidRPr="00BA4D40" w:rsidRDefault="002D5D5E" w:rsidP="002D5D5E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BA4D40">
        <w:rPr>
          <w:rFonts w:ascii="Cambria" w:hAnsi="Cambria" w:cs="Calibri"/>
          <w:bCs/>
          <w:kern w:val="0"/>
          <w:sz w:val="20"/>
          <w:szCs w:val="20"/>
        </w:rPr>
        <w:t>2)</w:t>
      </w:r>
      <w:r w:rsidRPr="00BA4D40">
        <w:rPr>
          <w:rFonts w:ascii="Cambria" w:hAnsi="Cambria" w:cs="Calibri"/>
          <w:kern w:val="0"/>
          <w:sz w:val="20"/>
          <w:szCs w:val="20"/>
        </w:rPr>
        <w:tab/>
        <w:t xml:space="preserve">Zamawiający uprawniony jest w terminie 5 dni od przedłożenia mu przez </w:t>
      </w:r>
      <w:proofErr w:type="gramStart"/>
      <w:r w:rsidRPr="00BA4D40">
        <w:rPr>
          <w:rFonts w:ascii="Cambria" w:hAnsi="Cambria" w:cs="Calibri"/>
          <w:kern w:val="0"/>
          <w:sz w:val="20"/>
          <w:szCs w:val="20"/>
        </w:rPr>
        <w:t>Wykonawcę,  podwykonawcę</w:t>
      </w:r>
      <w:proofErr w:type="gramEnd"/>
      <w:r w:rsidRPr="00BA4D40">
        <w:rPr>
          <w:rFonts w:ascii="Cambria" w:hAnsi="Cambria" w:cs="Calibri"/>
          <w:kern w:val="0"/>
          <w:sz w:val="20"/>
          <w:szCs w:val="20"/>
        </w:rPr>
        <w:t xml:space="preserve"> lub dalszego podwykonawcę robót budowlanych projektu umowy lub propozycji zmian zawartej umowy do zgłoszenia zastrzeżeń, które  Wykonawca, podwykonawca lub dalszy podwykonawca zobowiązany jest uwzględnić. </w:t>
      </w:r>
      <w:r w:rsidRPr="00BA4D40">
        <w:rPr>
          <w:rFonts w:ascii="Cambria" w:hAnsi="Cambria" w:cs="Calibri"/>
          <w:bCs/>
          <w:kern w:val="0"/>
          <w:sz w:val="20"/>
          <w:szCs w:val="20"/>
        </w:rPr>
        <w:t>W przypadku n</w:t>
      </w:r>
      <w:r w:rsidRPr="00BA4D40">
        <w:rPr>
          <w:rFonts w:ascii="Cambria" w:hAnsi="Cambria" w:cs="Calibri"/>
          <w:kern w:val="0"/>
          <w:sz w:val="20"/>
          <w:szCs w:val="20"/>
        </w:rPr>
        <w:t>iezgłoszenia pisemnych zastrzeżeń</w:t>
      </w:r>
      <w:r w:rsidRPr="00BA4D40">
        <w:rPr>
          <w:rFonts w:ascii="Cambria" w:hAnsi="Cambria" w:cs="Calibri"/>
          <w:bCs/>
          <w:kern w:val="0"/>
          <w:sz w:val="20"/>
          <w:szCs w:val="20"/>
        </w:rPr>
        <w:t xml:space="preserve"> w terminie wskazanym </w:t>
      </w:r>
      <w:proofErr w:type="gramStart"/>
      <w:r w:rsidRPr="00BA4D40">
        <w:rPr>
          <w:rFonts w:ascii="Cambria" w:hAnsi="Cambria" w:cs="Calibri"/>
          <w:bCs/>
          <w:kern w:val="0"/>
          <w:sz w:val="20"/>
          <w:szCs w:val="20"/>
        </w:rPr>
        <w:t xml:space="preserve">powyżej  </w:t>
      </w:r>
      <w:r w:rsidRPr="00BA4D40">
        <w:rPr>
          <w:rFonts w:ascii="Cambria" w:hAnsi="Cambria" w:cs="Calibri"/>
          <w:kern w:val="0"/>
          <w:sz w:val="20"/>
          <w:szCs w:val="20"/>
        </w:rPr>
        <w:t>projekt</w:t>
      </w:r>
      <w:proofErr w:type="gramEnd"/>
      <w:r w:rsidRPr="00BA4D40">
        <w:rPr>
          <w:rFonts w:ascii="Cambria" w:hAnsi="Cambria" w:cs="Calibri"/>
          <w:kern w:val="0"/>
          <w:sz w:val="20"/>
          <w:szCs w:val="20"/>
        </w:rPr>
        <w:t xml:space="preserve"> umowy uznaje się  za zaakceptowany;</w:t>
      </w:r>
    </w:p>
    <w:p w14:paraId="42C03E3C" w14:textId="77777777" w:rsidR="002D5D5E" w:rsidRPr="00BA4D40" w:rsidRDefault="002D5D5E" w:rsidP="002D5D5E">
      <w:pPr>
        <w:pStyle w:val="Heading"/>
        <w:spacing w:after="120" w:line="276" w:lineRule="auto"/>
        <w:ind w:left="567" w:hanging="283"/>
        <w:jc w:val="both"/>
        <w:rPr>
          <w:rFonts w:ascii="Cambria" w:hAnsi="Cambria" w:cs="Calibri"/>
          <w:kern w:val="0"/>
          <w:sz w:val="20"/>
          <w:szCs w:val="20"/>
        </w:rPr>
      </w:pPr>
      <w:proofErr w:type="gramStart"/>
      <w:r w:rsidRPr="00BA4D40">
        <w:rPr>
          <w:rFonts w:ascii="Cambria" w:hAnsi="Cambria" w:cs="Calibri"/>
          <w:kern w:val="0"/>
          <w:sz w:val="20"/>
          <w:szCs w:val="20"/>
        </w:rPr>
        <w:t>3)</w:t>
      </w:r>
      <w:r w:rsidRPr="00BA4D40">
        <w:rPr>
          <w:rFonts w:ascii="Cambria" w:hAnsi="Cambria" w:cs="Calibri"/>
          <w:kern w:val="0"/>
          <w:sz w:val="20"/>
          <w:szCs w:val="20"/>
        </w:rPr>
        <w:tab/>
        <w:t>Wykonawca</w:t>
      </w:r>
      <w:proofErr w:type="gramEnd"/>
      <w:r w:rsidRPr="00BA4D40">
        <w:rPr>
          <w:rFonts w:ascii="Cambria" w:hAnsi="Cambria" w:cs="Calibri"/>
          <w:kern w:val="0"/>
          <w:sz w:val="20"/>
          <w:szCs w:val="20"/>
        </w:rPr>
        <w:t xml:space="preserve"> zobowiązany jest w treści umów z podwykonawcami i dalszymi podwykonawcami przestrzegać następujących wymagań:</w:t>
      </w:r>
    </w:p>
    <w:p w14:paraId="64204AD4" w14:textId="77777777" w:rsidR="002D5D5E" w:rsidRPr="00BA4D40" w:rsidRDefault="002D5D5E" w:rsidP="003616F6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umowa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nie może określać terminu zapłaty dłuższego niż 21 dni od dnia doręczenia faktury,</w:t>
      </w:r>
    </w:p>
    <w:p w14:paraId="45E38859" w14:textId="77777777" w:rsidR="002D5D5E" w:rsidRPr="00BA4D40" w:rsidRDefault="002D5D5E" w:rsidP="003616F6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umowie zakres i wielkość kar umownych nie może być bardziej rygorystycznie określona niż te wynikające z umowy podstawowej pomiędzy Zamawiającym i Wykonawcą,</w:t>
      </w:r>
    </w:p>
    <w:p w14:paraId="44F2964C" w14:textId="77777777" w:rsidR="002D5D5E" w:rsidRPr="00BA4D40" w:rsidRDefault="002D5D5E" w:rsidP="003616F6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umowie wysokość i warunki zabezpieczenia należytego wykonania umowy nie mogą być bardziej rygorystycznie określone niż w umowie podstawowej pomiędzy Zamawiającym </w:t>
      </w:r>
      <w:r w:rsidRPr="00BA4D40">
        <w:rPr>
          <w:rFonts w:ascii="Cambria" w:hAnsi="Cambria" w:cs="Calibri"/>
          <w:sz w:val="20"/>
          <w:szCs w:val="20"/>
        </w:rPr>
        <w:br/>
        <w:t>i Wykonawcą,</w:t>
      </w:r>
    </w:p>
    <w:p w14:paraId="297CC4E4" w14:textId="77777777" w:rsidR="002D5D5E" w:rsidRPr="00BA4D40" w:rsidRDefault="002D5D5E" w:rsidP="003616F6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Cambria" w:hAnsi="Cambria" w:cs="Calibri"/>
          <w:bCs/>
          <w:sz w:val="20"/>
          <w:szCs w:val="20"/>
        </w:rPr>
      </w:pPr>
      <w:proofErr w:type="gramStart"/>
      <w:r w:rsidRPr="00BA4D40">
        <w:rPr>
          <w:rFonts w:ascii="Cambria" w:hAnsi="Cambria" w:cs="Calibri"/>
          <w:bCs/>
          <w:sz w:val="20"/>
          <w:szCs w:val="20"/>
        </w:rPr>
        <w:t>termin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 xml:space="preserve"> realizacji, sposób spełnienia świadczenia oraz warunki zmiany zawartej umowy muszą być zgodne z wymogami określonymi w SWZ,</w:t>
      </w:r>
    </w:p>
    <w:p w14:paraId="329A2C28" w14:textId="77777777" w:rsidR="002D5D5E" w:rsidRPr="00BA4D40" w:rsidRDefault="002D5D5E" w:rsidP="003616F6">
      <w:pPr>
        <w:pStyle w:val="Bezodstpw"/>
        <w:numPr>
          <w:ilvl w:val="0"/>
          <w:numId w:val="16"/>
        </w:numPr>
        <w:suppressAutoHyphens/>
        <w:autoSpaceDN w:val="0"/>
        <w:spacing w:line="276" w:lineRule="auto"/>
        <w:ind w:left="993" w:hanging="426"/>
        <w:jc w:val="both"/>
        <w:textAlignment w:val="baseline"/>
        <w:rPr>
          <w:rFonts w:ascii="Cambria" w:hAnsi="Cambria" w:cs="Calibri"/>
          <w:bCs/>
          <w:sz w:val="20"/>
          <w:szCs w:val="20"/>
        </w:rPr>
      </w:pPr>
      <w:proofErr w:type="gramStart"/>
      <w:r w:rsidRPr="00BA4D40">
        <w:rPr>
          <w:rFonts w:ascii="Cambria" w:hAnsi="Cambria" w:cs="Calibri"/>
          <w:bCs/>
          <w:sz w:val="20"/>
          <w:szCs w:val="20"/>
        </w:rPr>
        <w:t>zakazuje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 xml:space="preserve"> się wprowadzenia do umowy zapisów, które będą zwalniały Wykonawcę </w:t>
      </w:r>
      <w:r w:rsidRPr="00BA4D40">
        <w:rPr>
          <w:rFonts w:ascii="Cambria" w:hAnsi="Cambria" w:cs="Calibri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5F9CBF64" w14:textId="77777777" w:rsidR="002D5D5E" w:rsidRPr="00BA4D40" w:rsidRDefault="002D5D5E" w:rsidP="002D5D5E">
      <w:pPr>
        <w:pStyle w:val="Heading"/>
        <w:spacing w:after="120"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BA4D40">
        <w:rPr>
          <w:rFonts w:ascii="Cambria" w:hAnsi="Cambria" w:cs="Calibri"/>
          <w:b/>
          <w:bCs/>
          <w:kern w:val="0"/>
          <w:sz w:val="20"/>
          <w:szCs w:val="20"/>
        </w:rPr>
        <w:t>4.</w:t>
      </w:r>
      <w:r w:rsidRPr="00BA4D40">
        <w:rPr>
          <w:rFonts w:ascii="Cambria" w:hAnsi="Cambria" w:cs="Calibri"/>
          <w:b/>
          <w:bCs/>
          <w:kern w:val="0"/>
          <w:sz w:val="20"/>
          <w:szCs w:val="20"/>
        </w:rPr>
        <w:tab/>
      </w:r>
      <w:r w:rsidRPr="00BA4D40">
        <w:rPr>
          <w:rFonts w:ascii="Cambria" w:hAnsi="Cambria" w:cs="Arial"/>
          <w:sz w:val="20"/>
          <w:szCs w:val="20"/>
        </w:rPr>
        <w:t>Wykonawca, przedkłada Zamawiającemu poświadczoną za zgodność z oryginałem kopię zawartej umowy o podwykonawstwo, dalsze podwykonawstwo na roboty budowlane, dostawy lub usługi w terminie 7 dni od dnia ich zawarcia</w:t>
      </w:r>
      <w:r w:rsidRPr="00BA4D40">
        <w:rPr>
          <w:rFonts w:ascii="Cambria" w:hAnsi="Cambria" w:cs="Arial"/>
          <w:bCs/>
          <w:sz w:val="20"/>
          <w:szCs w:val="20"/>
        </w:rPr>
        <w:t xml:space="preserve">. Powyższy obowiązek nie dotyczy umów </w:t>
      </w:r>
      <w:r w:rsidRPr="00BA4D40">
        <w:rPr>
          <w:rFonts w:ascii="Cambria" w:hAnsi="Cambria" w:cs="Arial"/>
          <w:b/>
          <w:bCs/>
          <w:sz w:val="20"/>
          <w:szCs w:val="20"/>
        </w:rPr>
        <w:t xml:space="preserve">na dostawy lub </w:t>
      </w:r>
      <w:proofErr w:type="gramStart"/>
      <w:r w:rsidRPr="00BA4D40">
        <w:rPr>
          <w:rFonts w:ascii="Cambria" w:hAnsi="Cambria" w:cs="Arial"/>
          <w:b/>
          <w:bCs/>
          <w:sz w:val="20"/>
          <w:szCs w:val="20"/>
        </w:rPr>
        <w:t xml:space="preserve">usługi </w:t>
      </w:r>
      <w:r w:rsidRPr="00BA4D40">
        <w:rPr>
          <w:rFonts w:ascii="Cambria" w:hAnsi="Cambria" w:cs="Arial"/>
          <w:bCs/>
          <w:sz w:val="20"/>
          <w:szCs w:val="20"/>
        </w:rPr>
        <w:t>jeżeli</w:t>
      </w:r>
      <w:proofErr w:type="gramEnd"/>
      <w:r w:rsidRPr="00BA4D40">
        <w:rPr>
          <w:rFonts w:ascii="Cambria" w:hAnsi="Cambria" w:cs="Arial"/>
          <w:bCs/>
          <w:sz w:val="20"/>
          <w:szCs w:val="20"/>
        </w:rPr>
        <w:t xml:space="preserve"> ich wartość nie przekracza 0,5% wartości inwestycji chyba, że wartość tej umowy jest większa niż 50.000 </w:t>
      </w:r>
      <w:proofErr w:type="gramStart"/>
      <w:r w:rsidRPr="00BA4D40">
        <w:rPr>
          <w:rFonts w:ascii="Cambria" w:hAnsi="Cambria" w:cs="Arial"/>
          <w:bCs/>
          <w:sz w:val="20"/>
          <w:szCs w:val="20"/>
        </w:rPr>
        <w:t>złotych</w:t>
      </w:r>
      <w:proofErr w:type="gramEnd"/>
      <w:r w:rsidRPr="00BA4D40">
        <w:rPr>
          <w:rFonts w:ascii="Cambria" w:hAnsi="Cambria" w:cs="Arial"/>
          <w:bCs/>
          <w:sz w:val="20"/>
          <w:szCs w:val="20"/>
        </w:rPr>
        <w:t xml:space="preserve">. </w:t>
      </w:r>
    </w:p>
    <w:p w14:paraId="1B673666" w14:textId="77777777" w:rsidR="002D5D5E" w:rsidRPr="00BA4D40" w:rsidRDefault="002D5D5E" w:rsidP="002D5D5E">
      <w:pPr>
        <w:pStyle w:val="Heading"/>
        <w:spacing w:after="120" w:line="276" w:lineRule="auto"/>
        <w:ind w:left="284" w:hanging="284"/>
        <w:jc w:val="both"/>
        <w:rPr>
          <w:rFonts w:ascii="Cambria" w:hAnsi="Cambria" w:cs="Calibri"/>
          <w:kern w:val="0"/>
          <w:sz w:val="20"/>
          <w:szCs w:val="20"/>
        </w:rPr>
      </w:pPr>
      <w:r w:rsidRPr="00BA4D40">
        <w:rPr>
          <w:rFonts w:ascii="Cambria" w:hAnsi="Cambria" w:cs="Calibri"/>
          <w:b/>
          <w:bCs/>
          <w:kern w:val="0"/>
          <w:sz w:val="20"/>
          <w:szCs w:val="20"/>
        </w:rPr>
        <w:t>5</w:t>
      </w:r>
      <w:r w:rsidRPr="00BA4D40">
        <w:rPr>
          <w:rFonts w:ascii="Cambria" w:hAnsi="Cambria" w:cs="Calibri"/>
          <w:kern w:val="0"/>
          <w:sz w:val="20"/>
          <w:szCs w:val="20"/>
        </w:rPr>
        <w:t xml:space="preserve">. Jeżeli zmiana albo rezygnacja z podwykonawcy dotyczy podmiotu, na którego zasoby Wykonawca </w:t>
      </w:r>
      <w:r w:rsidRPr="00BA4D40">
        <w:rPr>
          <w:rFonts w:ascii="Cambria" w:hAnsi="Cambria" w:cs="Calibri"/>
          <w:kern w:val="0"/>
          <w:sz w:val="20"/>
          <w:szCs w:val="20"/>
        </w:rPr>
        <w:lastRenderedPageBreak/>
        <w:t>powoływał się, na zasadach określonych w art. 118 ust.</w:t>
      </w:r>
      <w:r w:rsidR="00287A77">
        <w:rPr>
          <w:rFonts w:ascii="Cambria" w:hAnsi="Cambria" w:cs="Calibri"/>
          <w:kern w:val="0"/>
          <w:sz w:val="20"/>
          <w:szCs w:val="20"/>
        </w:rPr>
        <w:t xml:space="preserve"> </w:t>
      </w:r>
      <w:r w:rsidRPr="00BA4D40">
        <w:rPr>
          <w:rFonts w:ascii="Cambria" w:hAnsi="Cambria" w:cs="Calibri"/>
          <w:kern w:val="0"/>
          <w:sz w:val="20"/>
          <w:szCs w:val="20"/>
        </w:rPr>
        <w:t xml:space="preserve">1 </w:t>
      </w:r>
      <w:proofErr w:type="spellStart"/>
      <w:r w:rsidRPr="00BA4D40">
        <w:rPr>
          <w:rFonts w:ascii="Cambria" w:hAnsi="Cambria" w:cs="Calibri"/>
          <w:kern w:val="0"/>
          <w:sz w:val="20"/>
          <w:szCs w:val="20"/>
        </w:rPr>
        <w:t>Pzp</w:t>
      </w:r>
      <w:proofErr w:type="spellEnd"/>
      <w:r w:rsidRPr="00BA4D40">
        <w:rPr>
          <w:rFonts w:ascii="Cambria" w:hAnsi="Cambria" w:cs="Calibri"/>
          <w:kern w:val="0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</w:t>
      </w:r>
      <w:r w:rsidR="002215CD">
        <w:rPr>
          <w:rFonts w:ascii="Cambria" w:hAnsi="Cambria" w:cs="Calibri"/>
          <w:kern w:val="0"/>
          <w:sz w:val="20"/>
          <w:szCs w:val="20"/>
        </w:rPr>
        <w:t xml:space="preserve"> </w:t>
      </w:r>
      <w:r w:rsidRPr="00BA4D40">
        <w:rPr>
          <w:rFonts w:ascii="Cambria" w:hAnsi="Cambria" w:cs="Calibri"/>
          <w:kern w:val="0"/>
          <w:sz w:val="20"/>
          <w:szCs w:val="20"/>
        </w:rPr>
        <w:t xml:space="preserve">stosownie do </w:t>
      </w:r>
      <w:r w:rsidR="00287A77">
        <w:rPr>
          <w:rFonts w:ascii="Cambria" w:hAnsi="Cambria" w:cs="Calibri"/>
          <w:kern w:val="0"/>
          <w:sz w:val="20"/>
          <w:szCs w:val="20"/>
        </w:rPr>
        <w:t xml:space="preserve">zapisów w art. 462 ust. 7 </w:t>
      </w:r>
      <w:proofErr w:type="spellStart"/>
      <w:r w:rsidR="00287A77">
        <w:rPr>
          <w:rFonts w:ascii="Cambria" w:hAnsi="Cambria" w:cs="Calibri"/>
          <w:kern w:val="0"/>
          <w:sz w:val="20"/>
          <w:szCs w:val="20"/>
        </w:rPr>
        <w:t>Pzp</w:t>
      </w:r>
      <w:proofErr w:type="spellEnd"/>
      <w:r w:rsidR="00287A77">
        <w:rPr>
          <w:rFonts w:ascii="Cambria" w:hAnsi="Cambria" w:cs="Calibri"/>
          <w:kern w:val="0"/>
          <w:sz w:val="20"/>
          <w:szCs w:val="20"/>
        </w:rPr>
        <w:t>.</w:t>
      </w:r>
    </w:p>
    <w:p w14:paraId="619E9D14" w14:textId="77777777" w:rsidR="002D5D5E" w:rsidRPr="00BA4D40" w:rsidRDefault="002D5D5E" w:rsidP="002D5D5E">
      <w:pPr>
        <w:pStyle w:val="Heading"/>
        <w:spacing w:after="120" w:line="276" w:lineRule="auto"/>
        <w:ind w:left="284" w:hanging="284"/>
        <w:jc w:val="both"/>
        <w:rPr>
          <w:rFonts w:ascii="Cambria" w:hAnsi="Cambria" w:cs="Calibri"/>
          <w:kern w:val="0"/>
          <w:sz w:val="20"/>
          <w:szCs w:val="20"/>
        </w:rPr>
      </w:pPr>
      <w:r w:rsidRPr="00BA4D40">
        <w:rPr>
          <w:rFonts w:ascii="Cambria" w:hAnsi="Cambria" w:cs="Calibri"/>
          <w:b/>
          <w:bCs/>
          <w:kern w:val="0"/>
          <w:sz w:val="20"/>
          <w:szCs w:val="20"/>
        </w:rPr>
        <w:t>6</w:t>
      </w:r>
      <w:r w:rsidRPr="00BA4D40">
        <w:rPr>
          <w:rFonts w:ascii="Cambria" w:hAnsi="Cambria" w:cs="Calibri"/>
          <w:kern w:val="0"/>
          <w:sz w:val="20"/>
          <w:szCs w:val="20"/>
        </w:rPr>
        <w:t xml:space="preserve">. Podwykonawcami </w:t>
      </w:r>
      <w:proofErr w:type="gramStart"/>
      <w:r w:rsidRPr="00BA4D40">
        <w:rPr>
          <w:rFonts w:ascii="Cambria" w:hAnsi="Cambria" w:cs="Calibri"/>
          <w:kern w:val="0"/>
          <w:sz w:val="20"/>
          <w:szCs w:val="20"/>
        </w:rPr>
        <w:t>będą ...........................................</w:t>
      </w:r>
      <w:proofErr w:type="gramEnd"/>
    </w:p>
    <w:p w14:paraId="1CFCE0AF" w14:textId="77777777" w:rsidR="002D5D5E" w:rsidRPr="00BA4D40" w:rsidRDefault="002D5D5E" w:rsidP="003616F6">
      <w:pPr>
        <w:pStyle w:val="Nagwek2"/>
        <w:widowControl w:val="0"/>
        <w:numPr>
          <w:ilvl w:val="0"/>
          <w:numId w:val="18"/>
        </w:numPr>
        <w:tabs>
          <w:tab w:val="left" w:pos="708"/>
        </w:tabs>
        <w:suppressAutoHyphens/>
        <w:autoSpaceDN w:val="0"/>
        <w:spacing w:line="276" w:lineRule="auto"/>
        <w:ind w:hanging="1"/>
        <w:jc w:val="center"/>
        <w:textAlignment w:val="baseline"/>
        <w:rPr>
          <w:rFonts w:ascii="Cambria" w:hAnsi="Cambria" w:cs="Calibri"/>
          <w:sz w:val="20"/>
        </w:rPr>
      </w:pPr>
      <w:r w:rsidRPr="00BA4D40">
        <w:rPr>
          <w:rFonts w:ascii="Cambria" w:hAnsi="Cambria" w:cs="Calibri"/>
          <w:sz w:val="20"/>
        </w:rPr>
        <w:t>§ 6</w:t>
      </w:r>
    </w:p>
    <w:p w14:paraId="2C4459F0" w14:textId="77777777" w:rsidR="002D5D5E" w:rsidRPr="00BA4D40" w:rsidRDefault="002D5D5E" w:rsidP="002D5D5E">
      <w:pPr>
        <w:pStyle w:val="Nagwek2"/>
        <w:widowControl w:val="0"/>
        <w:numPr>
          <w:ilvl w:val="0"/>
          <w:numId w:val="0"/>
        </w:numPr>
        <w:tabs>
          <w:tab w:val="left" w:pos="708"/>
        </w:tabs>
        <w:suppressAutoHyphens/>
        <w:autoSpaceDN w:val="0"/>
        <w:spacing w:line="276" w:lineRule="auto"/>
        <w:textAlignment w:val="baseline"/>
        <w:rPr>
          <w:rFonts w:ascii="Cambria" w:hAnsi="Cambria" w:cs="Calibri"/>
          <w:sz w:val="20"/>
        </w:rPr>
      </w:pPr>
      <w:r w:rsidRPr="00BA4D40">
        <w:t>/</w:t>
      </w:r>
      <w:r w:rsidRPr="00BA4D40">
        <w:rPr>
          <w:rFonts w:ascii="Cambria" w:hAnsi="Cambria" w:cs="Calibri"/>
          <w:sz w:val="20"/>
        </w:rPr>
        <w:t xml:space="preserve"> Nadzór nad wykonaniem robót/</w:t>
      </w:r>
    </w:p>
    <w:p w14:paraId="553B2726" w14:textId="77777777" w:rsidR="002D5D5E" w:rsidRPr="0000727A" w:rsidRDefault="002D5D5E" w:rsidP="002D5D5E"/>
    <w:p w14:paraId="5959CA46" w14:textId="77777777" w:rsidR="0083682F" w:rsidRPr="0000727A" w:rsidRDefault="0083682F" w:rsidP="003616F6">
      <w:pPr>
        <w:pStyle w:val="Standard"/>
        <w:numPr>
          <w:ilvl w:val="0"/>
          <w:numId w:val="19"/>
        </w:numPr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00727A">
        <w:rPr>
          <w:rFonts w:ascii="Cambria" w:hAnsi="Cambria" w:cs="Calibri"/>
          <w:bCs/>
          <w:sz w:val="20"/>
          <w:szCs w:val="20"/>
        </w:rPr>
        <w:t xml:space="preserve">Zmawiający zastrzega prawo wyznaczenia pełnomocnika/przedstawiciela do </w:t>
      </w:r>
      <w:r w:rsidR="00FA0D07" w:rsidRPr="0000727A">
        <w:rPr>
          <w:rFonts w:ascii="Cambria" w:hAnsi="Cambria" w:cs="Calibri"/>
          <w:bCs/>
          <w:sz w:val="20"/>
          <w:szCs w:val="20"/>
        </w:rPr>
        <w:t>reprezentow</w:t>
      </w:r>
      <w:r w:rsidR="002215CD" w:rsidRPr="0000727A">
        <w:rPr>
          <w:rFonts w:ascii="Cambria" w:hAnsi="Cambria" w:cs="Calibri"/>
          <w:bCs/>
          <w:sz w:val="20"/>
          <w:szCs w:val="20"/>
        </w:rPr>
        <w:t>a</w:t>
      </w:r>
      <w:r w:rsidR="00FA0D07" w:rsidRPr="0000727A">
        <w:rPr>
          <w:rFonts w:ascii="Cambria" w:hAnsi="Cambria" w:cs="Calibri"/>
          <w:bCs/>
          <w:sz w:val="20"/>
          <w:szCs w:val="20"/>
        </w:rPr>
        <w:t xml:space="preserve">nia Zamawiającego i </w:t>
      </w:r>
      <w:r w:rsidRPr="0000727A">
        <w:rPr>
          <w:rFonts w:ascii="Cambria" w:hAnsi="Cambria" w:cs="Calibri"/>
          <w:bCs/>
          <w:sz w:val="20"/>
          <w:szCs w:val="20"/>
        </w:rPr>
        <w:t xml:space="preserve">prowadzenie </w:t>
      </w:r>
      <w:r w:rsidR="00E71FB0" w:rsidRPr="0000727A">
        <w:rPr>
          <w:rFonts w:ascii="Cambria" w:hAnsi="Cambria" w:cs="Calibri"/>
          <w:bCs/>
          <w:sz w:val="20"/>
          <w:szCs w:val="20"/>
        </w:rPr>
        <w:t xml:space="preserve">w jego imieniu </w:t>
      </w:r>
      <w:r w:rsidRPr="0000727A">
        <w:rPr>
          <w:rFonts w:ascii="Cambria" w:hAnsi="Cambria" w:cs="Calibri"/>
          <w:bCs/>
          <w:sz w:val="20"/>
          <w:szCs w:val="20"/>
        </w:rPr>
        <w:t>bieżącej obsługi zadania inwe</w:t>
      </w:r>
      <w:r w:rsidR="00FA0D07" w:rsidRPr="0000727A">
        <w:rPr>
          <w:rFonts w:ascii="Cambria" w:hAnsi="Cambria" w:cs="Calibri"/>
          <w:bCs/>
          <w:sz w:val="20"/>
          <w:szCs w:val="20"/>
        </w:rPr>
        <w:t>stycyjnego</w:t>
      </w:r>
      <w:r w:rsidRPr="0000727A">
        <w:rPr>
          <w:rFonts w:ascii="Cambria" w:hAnsi="Cambria" w:cs="Calibri"/>
          <w:bCs/>
          <w:sz w:val="20"/>
          <w:szCs w:val="20"/>
        </w:rPr>
        <w:t>.</w:t>
      </w:r>
    </w:p>
    <w:p w14:paraId="64B1C7BA" w14:textId="77777777" w:rsidR="0083682F" w:rsidRPr="0083682F" w:rsidRDefault="002D5D5E" w:rsidP="003616F6">
      <w:pPr>
        <w:pStyle w:val="Standard"/>
        <w:numPr>
          <w:ilvl w:val="0"/>
          <w:numId w:val="19"/>
        </w:numPr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>Zamawiający zapewnia nadzór Inwestorski</w:t>
      </w:r>
      <w:r w:rsidR="0083682F">
        <w:rPr>
          <w:rFonts w:ascii="Cambria" w:hAnsi="Cambria" w:cs="Calibri"/>
          <w:bCs/>
          <w:sz w:val="20"/>
          <w:szCs w:val="20"/>
        </w:rPr>
        <w:t xml:space="preserve"> </w:t>
      </w:r>
      <w:r w:rsidRPr="00BA4D40">
        <w:rPr>
          <w:rFonts w:ascii="Cambria" w:hAnsi="Cambria" w:cs="Calibri"/>
          <w:bCs/>
          <w:sz w:val="20"/>
          <w:szCs w:val="20"/>
        </w:rPr>
        <w:t>nad robotami budowlanymi stanowiącymi Przedmiot</w:t>
      </w:r>
      <w:r w:rsidR="0083682F">
        <w:rPr>
          <w:rFonts w:ascii="Cambria" w:hAnsi="Cambria" w:cs="Calibri"/>
          <w:bCs/>
          <w:sz w:val="20"/>
          <w:szCs w:val="20"/>
        </w:rPr>
        <w:t xml:space="preserve"> </w:t>
      </w:r>
      <w:proofErr w:type="gramStart"/>
      <w:r w:rsidRPr="0083682F">
        <w:rPr>
          <w:rFonts w:ascii="Cambria" w:hAnsi="Cambria" w:cs="Calibri"/>
          <w:bCs/>
          <w:sz w:val="20"/>
          <w:szCs w:val="20"/>
        </w:rPr>
        <w:t>Umowy  zgodnie</w:t>
      </w:r>
      <w:proofErr w:type="gramEnd"/>
      <w:r w:rsidRPr="0083682F">
        <w:rPr>
          <w:rFonts w:ascii="Cambria" w:hAnsi="Cambria" w:cs="Calibri"/>
          <w:bCs/>
          <w:sz w:val="20"/>
          <w:szCs w:val="20"/>
        </w:rPr>
        <w:t xml:space="preserve"> z przepisami Prawa Budowlanego.</w:t>
      </w:r>
    </w:p>
    <w:p w14:paraId="134824C8" w14:textId="77777777" w:rsidR="002D5D5E" w:rsidRPr="00BA4D40" w:rsidRDefault="002D5D5E" w:rsidP="003616F6">
      <w:pPr>
        <w:pStyle w:val="Nagwek2"/>
        <w:numPr>
          <w:ilvl w:val="0"/>
          <w:numId w:val="19"/>
        </w:numPr>
        <w:spacing w:after="120" w:line="276" w:lineRule="auto"/>
        <w:rPr>
          <w:rFonts w:ascii="Cambria" w:hAnsi="Cambria" w:cs="Calibri"/>
          <w:b w:val="0"/>
          <w:sz w:val="20"/>
        </w:rPr>
      </w:pPr>
      <w:r w:rsidRPr="00BA4D40">
        <w:rPr>
          <w:rFonts w:ascii="Cambria" w:hAnsi="Cambria" w:cs="Calibri"/>
          <w:b w:val="0"/>
          <w:sz w:val="20"/>
        </w:rPr>
        <w:t>Ustanowionym przez Wykonawcę Kierownikiem Budowy jest:</w:t>
      </w:r>
      <w:r w:rsidRPr="00BA4D40">
        <w:rPr>
          <w:rFonts w:ascii="Cambria" w:hAnsi="Cambria" w:cs="Calibri"/>
          <w:b w:val="0"/>
          <w:bCs/>
          <w:sz w:val="20"/>
        </w:rPr>
        <w:t xml:space="preserve"> ………………… </w:t>
      </w:r>
      <w:r w:rsidRPr="00BA4D40">
        <w:rPr>
          <w:rFonts w:ascii="Cambria" w:hAnsi="Cambria" w:cs="Calibri"/>
          <w:b w:val="0"/>
          <w:sz w:val="20"/>
        </w:rPr>
        <w:t xml:space="preserve">działający w granicach umocowania określonego przepisami Prawa Budowlanego. </w:t>
      </w:r>
    </w:p>
    <w:p w14:paraId="51B7C9F2" w14:textId="77777777" w:rsidR="002D5D5E" w:rsidRPr="00BA4D40" w:rsidRDefault="002D5D5E" w:rsidP="002D5D5E">
      <w:pPr>
        <w:jc w:val="center"/>
        <w:rPr>
          <w:rFonts w:ascii="Cambria" w:hAnsi="Cambria"/>
          <w:b/>
          <w:sz w:val="20"/>
          <w:szCs w:val="20"/>
        </w:rPr>
      </w:pPr>
    </w:p>
    <w:p w14:paraId="12CB3916" w14:textId="77777777" w:rsidR="002D5D5E" w:rsidRPr="00BA4D40" w:rsidRDefault="002D5D5E" w:rsidP="003616F6">
      <w:pPr>
        <w:pStyle w:val="Nagwek2"/>
        <w:widowControl w:val="0"/>
        <w:numPr>
          <w:ilvl w:val="0"/>
          <w:numId w:val="20"/>
        </w:numPr>
        <w:tabs>
          <w:tab w:val="left" w:pos="708"/>
        </w:tabs>
        <w:suppressAutoHyphens/>
        <w:autoSpaceDN w:val="0"/>
        <w:spacing w:line="276" w:lineRule="auto"/>
        <w:ind w:hanging="1"/>
        <w:jc w:val="center"/>
        <w:textAlignment w:val="baseline"/>
        <w:rPr>
          <w:rFonts w:ascii="Cambria" w:hAnsi="Cambria" w:cs="Calibri"/>
          <w:bCs/>
          <w:sz w:val="20"/>
        </w:rPr>
      </w:pPr>
      <w:r w:rsidRPr="00BA4D40">
        <w:rPr>
          <w:rFonts w:ascii="Cambria" w:hAnsi="Cambria" w:cs="Calibri"/>
          <w:bCs/>
          <w:sz w:val="20"/>
        </w:rPr>
        <w:t>§ 7</w:t>
      </w:r>
    </w:p>
    <w:p w14:paraId="1959B140" w14:textId="77777777" w:rsidR="002D5D5E" w:rsidRPr="00BA4D40" w:rsidRDefault="002D5D5E" w:rsidP="002D5D5E">
      <w:pPr>
        <w:rPr>
          <w:rFonts w:ascii="Cambria" w:hAnsi="Cambria"/>
          <w:b/>
          <w:sz w:val="20"/>
          <w:szCs w:val="20"/>
        </w:rPr>
      </w:pPr>
      <w:r w:rsidRPr="00BA4D40">
        <w:rPr>
          <w:rFonts w:ascii="Cambria" w:hAnsi="Cambria"/>
          <w:b/>
          <w:sz w:val="20"/>
          <w:szCs w:val="20"/>
        </w:rPr>
        <w:t>/Procedury bezpieczeństwa/</w:t>
      </w:r>
    </w:p>
    <w:p w14:paraId="20F196D4" w14:textId="77777777" w:rsidR="002D5D5E" w:rsidRPr="00BA4D40" w:rsidRDefault="002D5D5E" w:rsidP="002D5D5E"/>
    <w:p w14:paraId="6F340DCB" w14:textId="77777777" w:rsidR="002D5D5E" w:rsidRPr="00BA4D40" w:rsidRDefault="002D5D5E" w:rsidP="003616F6">
      <w:pPr>
        <w:pStyle w:val="Standard"/>
        <w:numPr>
          <w:ilvl w:val="0"/>
          <w:numId w:val="22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na czynności związanymi z wykonywaniem Przedmiotu Umowy.</w:t>
      </w:r>
    </w:p>
    <w:p w14:paraId="3B02093A" w14:textId="77777777" w:rsidR="002D5D5E" w:rsidRPr="00BA4D40" w:rsidRDefault="002D5D5E" w:rsidP="003616F6">
      <w:pPr>
        <w:pStyle w:val="Standard"/>
        <w:numPr>
          <w:ilvl w:val="0"/>
          <w:numId w:val="22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Zamawiający może zwrócić się o usunięcie określonych osób, gdy osoby te:</w:t>
      </w:r>
    </w:p>
    <w:p w14:paraId="5828BFE0" w14:textId="77777777" w:rsidR="002D5D5E" w:rsidRPr="00BA4D40" w:rsidRDefault="002D5D5E" w:rsidP="003616F6">
      <w:pPr>
        <w:pStyle w:val="Standard"/>
        <w:numPr>
          <w:ilvl w:val="0"/>
          <w:numId w:val="24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nie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przestrzegają przepisów BHP;</w:t>
      </w:r>
    </w:p>
    <w:p w14:paraId="2E55CAFE" w14:textId="77777777" w:rsidR="002D5D5E" w:rsidRPr="00BA4D40" w:rsidRDefault="002D5D5E" w:rsidP="003616F6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nie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prowadzą dokumentacji budowy zgodnie z Prawem budowlanym;</w:t>
      </w:r>
    </w:p>
    <w:p w14:paraId="2C594B37" w14:textId="77777777" w:rsidR="002D5D5E" w:rsidRPr="00BA4D40" w:rsidRDefault="002D5D5E" w:rsidP="003616F6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nie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wykonują robót budowlanych zgodnie z Dokumentacją Projektową.</w:t>
      </w:r>
      <w:r w:rsidRPr="00BA4D40">
        <w:rPr>
          <w:rFonts w:ascii="Cambria" w:hAnsi="Cambria" w:cs="Calibri"/>
          <w:sz w:val="20"/>
          <w:szCs w:val="20"/>
        </w:rPr>
        <w:tab/>
      </w:r>
    </w:p>
    <w:p w14:paraId="78A747C1" w14:textId="77777777" w:rsidR="002D5D5E" w:rsidRPr="00BA4D40" w:rsidRDefault="002D5D5E" w:rsidP="003616F6">
      <w:pPr>
        <w:pStyle w:val="Standard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478C1F5" w14:textId="77777777" w:rsidR="002D5D5E" w:rsidRDefault="002D5D5E" w:rsidP="003616F6">
      <w:pPr>
        <w:pStyle w:val="Standard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Wykonawca zobowiązany jest prowadzić na bieżąco i przechowywać dokumentację związaną z realizacją inwestycji, zgodnie z art. 3 pkt 13 i </w:t>
      </w:r>
      <w:proofErr w:type="gramStart"/>
      <w:r w:rsidRPr="00BA4D40">
        <w:rPr>
          <w:rFonts w:ascii="Cambria" w:hAnsi="Cambria" w:cs="Calibri"/>
          <w:sz w:val="20"/>
          <w:szCs w:val="20"/>
        </w:rPr>
        <w:t>art. 46  Prawa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budowlanego.</w:t>
      </w:r>
    </w:p>
    <w:p w14:paraId="67B59DCE" w14:textId="77777777" w:rsidR="002D5D5E" w:rsidRPr="00BA4D40" w:rsidRDefault="002D5D5E" w:rsidP="003616F6">
      <w:pPr>
        <w:pStyle w:val="Standard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D73E4D1" w14:textId="77777777" w:rsidR="002D5D5E" w:rsidRPr="00BA4D40" w:rsidRDefault="002D5D5E" w:rsidP="003616F6">
      <w:pPr>
        <w:pStyle w:val="Standard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Od daty protokolarnego przejęcia placu budowy do skutecznego końcowego odbioru robót Wykonawca ponosi odpowiedzialność za wszelkie szkody powstałe na budowie.</w:t>
      </w:r>
    </w:p>
    <w:p w14:paraId="221DFEDE" w14:textId="77777777" w:rsidR="002D5D5E" w:rsidRPr="00BA4D40" w:rsidRDefault="002D5D5E" w:rsidP="002D5D5E">
      <w:pPr>
        <w:pStyle w:val="Standard"/>
        <w:tabs>
          <w:tab w:val="left" w:pos="1418"/>
        </w:tabs>
        <w:spacing w:line="276" w:lineRule="auto"/>
        <w:ind w:hanging="1"/>
        <w:jc w:val="both"/>
        <w:rPr>
          <w:rFonts w:ascii="Cambria" w:hAnsi="Cambria" w:cs="Calibri"/>
          <w:sz w:val="20"/>
          <w:szCs w:val="20"/>
        </w:rPr>
      </w:pPr>
    </w:p>
    <w:p w14:paraId="73C7556D" w14:textId="77777777" w:rsidR="002D5D5E" w:rsidRPr="00BA4D40" w:rsidRDefault="002D5D5E" w:rsidP="002D5D5E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8</w:t>
      </w:r>
    </w:p>
    <w:p w14:paraId="41251B14" w14:textId="77777777" w:rsidR="002D5D5E" w:rsidRPr="00BA4D40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/Zakres obowiązków dodatkowych Wykonawcy /</w:t>
      </w:r>
    </w:p>
    <w:p w14:paraId="478C9812" w14:textId="77777777" w:rsidR="002D5D5E" w:rsidRPr="00BA4D40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</w:p>
    <w:p w14:paraId="77B2C127" w14:textId="77777777" w:rsidR="002D5D5E" w:rsidRPr="00BA4D40" w:rsidRDefault="002D5D5E" w:rsidP="002D5D5E">
      <w:pPr>
        <w:pStyle w:val="Standard"/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/>
          <w:bCs/>
          <w:sz w:val="20"/>
          <w:szCs w:val="20"/>
        </w:rPr>
        <w:t>1.</w:t>
      </w:r>
      <w:r w:rsidRPr="00BA4D40">
        <w:rPr>
          <w:rFonts w:ascii="Cambria" w:hAnsi="Cambria" w:cs="Calibri"/>
          <w:bCs/>
          <w:sz w:val="20"/>
          <w:szCs w:val="20"/>
        </w:rPr>
        <w:tab/>
        <w:t xml:space="preserve">Wykonawca </w:t>
      </w:r>
      <w:r w:rsidRPr="00BA4D40">
        <w:rPr>
          <w:rFonts w:ascii="Cambria" w:hAnsi="Cambria" w:cs="Calibri"/>
          <w:sz w:val="20"/>
          <w:szCs w:val="20"/>
        </w:rPr>
        <w:t xml:space="preserve">w ramach przysługującego mu wynagrodzenia, o którym mowa w </w:t>
      </w:r>
      <w:r w:rsidRPr="00BA4D40">
        <w:rPr>
          <w:rFonts w:ascii="Cambria" w:hAnsi="Cambria" w:cs="Calibri"/>
          <w:b/>
          <w:bCs/>
          <w:sz w:val="20"/>
          <w:szCs w:val="20"/>
        </w:rPr>
        <w:t xml:space="preserve">§ 11 ust. 1, </w:t>
      </w:r>
      <w:r w:rsidRPr="00BA4D40">
        <w:rPr>
          <w:rFonts w:ascii="Cambria" w:hAnsi="Cambria" w:cs="Calibri"/>
          <w:bCs/>
          <w:sz w:val="20"/>
          <w:szCs w:val="20"/>
        </w:rPr>
        <w:t>zobowiązany jest do</w:t>
      </w:r>
      <w:r w:rsidRPr="00BA4D40">
        <w:rPr>
          <w:rFonts w:ascii="Cambria" w:hAnsi="Cambria" w:cs="Calibri"/>
          <w:b/>
          <w:bCs/>
          <w:sz w:val="20"/>
          <w:szCs w:val="20"/>
        </w:rPr>
        <w:t>:</w:t>
      </w:r>
    </w:p>
    <w:p w14:paraId="1FA8F479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przygotowania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zaplecza budowy, tj. odpowiedniego pomieszczenia</w:t>
      </w:r>
      <w:r w:rsidR="00FA0D07">
        <w:rPr>
          <w:rFonts w:ascii="Cambria" w:hAnsi="Cambria" w:cs="Calibri"/>
          <w:sz w:val="20"/>
          <w:szCs w:val="20"/>
        </w:rPr>
        <w:t xml:space="preserve"> </w:t>
      </w:r>
      <w:r w:rsidRPr="00BA4D40">
        <w:rPr>
          <w:rFonts w:ascii="Cambria" w:hAnsi="Cambria" w:cs="Calibri"/>
          <w:sz w:val="20"/>
          <w:szCs w:val="20"/>
        </w:rPr>
        <w:t>magazynowego na składowanie materiałów i narzędzi, pomieszczeń socjalnych dla swoich pracowników, ogrodzenia placu budowy wraz z oznakowaniem (tablica informacyjna), zamontowania liczników poboru energii elektrycznej i wody, ponosząc koszty ich zużycia w okresie realizacji robót;</w:t>
      </w:r>
    </w:p>
    <w:p w14:paraId="2FB790D0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FA0D07">
        <w:rPr>
          <w:rFonts w:ascii="Cambria" w:hAnsi="Cambria" w:cs="Calibri"/>
          <w:sz w:val="20"/>
          <w:szCs w:val="20"/>
        </w:rPr>
        <w:t xml:space="preserve">sporządzenia lub zapewnienia sporządzenia przed rozpoczęciem budowy planu bezpieczeństwa </w:t>
      </w:r>
      <w:r w:rsidRPr="00FA0D07">
        <w:rPr>
          <w:rFonts w:ascii="Cambria" w:hAnsi="Cambria" w:cs="Calibri"/>
          <w:sz w:val="20"/>
          <w:szCs w:val="20"/>
        </w:rPr>
        <w:br/>
        <w:t xml:space="preserve">i ochrony zdrowia w zakresie określonym w art. 21a Prawa budowlanego oraz aktów wykonawczych ( w tym Rozporządzenia Ministra Infrastruktury z dnia 23 czerwca 2003 </w:t>
      </w:r>
      <w:proofErr w:type="gramStart"/>
      <w:r w:rsidRPr="00FA0D07">
        <w:rPr>
          <w:rFonts w:ascii="Cambria" w:hAnsi="Cambria" w:cs="Calibri"/>
          <w:sz w:val="20"/>
          <w:szCs w:val="20"/>
        </w:rPr>
        <w:t>roku  w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</w:t>
      </w:r>
      <w:r w:rsidRPr="00FA0D07">
        <w:rPr>
          <w:rFonts w:ascii="Cambria" w:hAnsi="Cambria" w:cs="Calibri"/>
          <w:sz w:val="20"/>
          <w:szCs w:val="20"/>
        </w:rPr>
        <w:lastRenderedPageBreak/>
        <w:t>sprawie informacji dotyczącej bezpieczeństwa i ochrony zdrowia oraz planu bezpieczeństwa i ochrony zdrowia - Dz.U. 2003 Nr 120, poz. 1126);</w:t>
      </w:r>
    </w:p>
    <w:p w14:paraId="303B40A6" w14:textId="77777777" w:rsidR="00FA0D07" w:rsidRPr="0000727A" w:rsidRDefault="00FA0D07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00727A">
        <w:rPr>
          <w:rFonts w:ascii="Cambria" w:hAnsi="Cambria" w:cs="Calibri"/>
          <w:sz w:val="20"/>
          <w:szCs w:val="20"/>
        </w:rPr>
        <w:t>sporządzenia</w:t>
      </w:r>
      <w:proofErr w:type="gramEnd"/>
      <w:r w:rsidRPr="0000727A">
        <w:rPr>
          <w:rFonts w:ascii="Cambria" w:hAnsi="Cambria" w:cs="Calibri"/>
          <w:sz w:val="20"/>
          <w:szCs w:val="20"/>
        </w:rPr>
        <w:t xml:space="preserve"> zgodnie z PFU inwentaryzacji terenu przed rozpoczęci</w:t>
      </w:r>
      <w:r w:rsidR="00AC654F" w:rsidRPr="0000727A">
        <w:rPr>
          <w:rFonts w:ascii="Cambria" w:hAnsi="Cambria" w:cs="Calibri"/>
          <w:sz w:val="20"/>
          <w:szCs w:val="20"/>
        </w:rPr>
        <w:t>e</w:t>
      </w:r>
      <w:r w:rsidRPr="0000727A">
        <w:rPr>
          <w:rFonts w:ascii="Cambria" w:hAnsi="Cambria" w:cs="Calibri"/>
          <w:sz w:val="20"/>
          <w:szCs w:val="20"/>
        </w:rPr>
        <w:t>m i po zakończeniu inwestycji</w:t>
      </w:r>
      <w:r w:rsidR="00AC654F" w:rsidRPr="0000727A">
        <w:rPr>
          <w:rFonts w:ascii="Cambria" w:hAnsi="Cambria" w:cs="Calibri"/>
          <w:sz w:val="20"/>
          <w:szCs w:val="20"/>
        </w:rPr>
        <w:t>;</w:t>
      </w:r>
    </w:p>
    <w:p w14:paraId="6C2BE5E9" w14:textId="77777777" w:rsidR="00FA0D07" w:rsidRPr="0000727A" w:rsidRDefault="00FA0D07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00727A">
        <w:rPr>
          <w:rFonts w:ascii="Cambria" w:hAnsi="Cambria" w:cs="Calibri"/>
          <w:sz w:val="20"/>
          <w:szCs w:val="20"/>
        </w:rPr>
        <w:t>przygotowywania</w:t>
      </w:r>
      <w:proofErr w:type="gramEnd"/>
      <w:r w:rsidRPr="0000727A">
        <w:rPr>
          <w:rFonts w:ascii="Cambria" w:hAnsi="Cambria" w:cs="Calibri"/>
          <w:sz w:val="20"/>
          <w:szCs w:val="20"/>
        </w:rPr>
        <w:t xml:space="preserve"> i sukcesywnego składania do Zamawiającego raportów o postępie z prac w okresach: dla projektowania 3 miesięcznych, a dla etapu wykonania robót w okresach miesięcznych</w:t>
      </w:r>
      <w:r w:rsidR="00AC654F" w:rsidRPr="0000727A">
        <w:rPr>
          <w:rFonts w:ascii="Cambria" w:hAnsi="Cambria" w:cs="Calibri"/>
          <w:sz w:val="20"/>
          <w:szCs w:val="20"/>
        </w:rPr>
        <w:t>;</w:t>
      </w:r>
    </w:p>
    <w:p w14:paraId="6B201207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FA0D07">
        <w:rPr>
          <w:rFonts w:ascii="Cambria" w:hAnsi="Cambria" w:cs="Calibri"/>
          <w:sz w:val="20"/>
          <w:szCs w:val="20"/>
        </w:rPr>
        <w:t xml:space="preserve">dokonania wszelkich opłat </w:t>
      </w:r>
      <w:proofErr w:type="gramStart"/>
      <w:r w:rsidRPr="00FA0D07">
        <w:rPr>
          <w:rFonts w:ascii="Cambria" w:hAnsi="Cambria" w:cs="Calibri"/>
          <w:sz w:val="20"/>
          <w:szCs w:val="20"/>
        </w:rPr>
        <w:t>związanych  z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zajęciem pasa drogi;</w:t>
      </w:r>
    </w:p>
    <w:p w14:paraId="48609672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FA0D07">
        <w:rPr>
          <w:rFonts w:ascii="Cambria" w:hAnsi="Cambria" w:cs="Calibri"/>
          <w:sz w:val="20"/>
          <w:szCs w:val="20"/>
        </w:rPr>
        <w:t>zapewnienia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dozoru terenu budowy jak również ochrony znajdującego się na nim mienia;</w:t>
      </w:r>
    </w:p>
    <w:p w14:paraId="3C786FA7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FA0D07">
        <w:rPr>
          <w:rFonts w:ascii="Cambria" w:hAnsi="Cambria" w:cs="Calibri"/>
          <w:sz w:val="20"/>
          <w:szCs w:val="20"/>
        </w:rPr>
        <w:t>usunięcia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z terenu budowy gruzu i materiałów z rozbiórki, działając zgodnie z ustawą z dnia 14 grudnia 2012 r. o odpadach (j.t. Dz. U. </w:t>
      </w:r>
      <w:proofErr w:type="gramStart"/>
      <w:r w:rsidRPr="00FA0D07">
        <w:rPr>
          <w:rFonts w:ascii="Cambria" w:hAnsi="Cambria" w:cs="Calibri"/>
          <w:sz w:val="20"/>
          <w:szCs w:val="20"/>
        </w:rPr>
        <w:t>z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2020 r. poz. 797, z </w:t>
      </w:r>
      <w:proofErr w:type="spellStart"/>
      <w:r w:rsidRPr="00FA0D07">
        <w:rPr>
          <w:rFonts w:ascii="Cambria" w:hAnsi="Cambria" w:cs="Calibri"/>
          <w:sz w:val="20"/>
          <w:szCs w:val="20"/>
        </w:rPr>
        <w:t>późn</w:t>
      </w:r>
      <w:proofErr w:type="spellEnd"/>
      <w:r w:rsidRPr="00FA0D07">
        <w:rPr>
          <w:rFonts w:ascii="Cambria" w:hAnsi="Cambria" w:cs="Calibri"/>
          <w:sz w:val="20"/>
          <w:szCs w:val="20"/>
        </w:rPr>
        <w:t>. zm</w:t>
      </w:r>
      <w:proofErr w:type="gramStart"/>
      <w:r w:rsidRPr="00FA0D07">
        <w:rPr>
          <w:rFonts w:ascii="Cambria" w:hAnsi="Cambria" w:cs="Calibri"/>
          <w:sz w:val="20"/>
          <w:szCs w:val="20"/>
        </w:rPr>
        <w:t>.). W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przypadku złomu metalowego należy go przekazać do punktu skupu, a uzyskane ze sprzedaży środki finansowe</w:t>
      </w:r>
      <w:r w:rsidR="00FA0D07">
        <w:rPr>
          <w:rFonts w:ascii="Cambria" w:hAnsi="Cambria" w:cs="Calibri"/>
          <w:sz w:val="20"/>
          <w:szCs w:val="20"/>
        </w:rPr>
        <w:t xml:space="preserve"> </w:t>
      </w:r>
      <w:r w:rsidRPr="00FA0D07">
        <w:rPr>
          <w:rFonts w:ascii="Cambria" w:hAnsi="Cambria" w:cs="Calibri"/>
          <w:sz w:val="20"/>
          <w:szCs w:val="20"/>
        </w:rPr>
        <w:t>przekazać na konto Zamawiającego;</w:t>
      </w:r>
    </w:p>
    <w:p w14:paraId="73602425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FA0D07">
        <w:rPr>
          <w:rFonts w:ascii="Cambria" w:hAnsi="Cambria" w:cs="Calibri"/>
          <w:sz w:val="20"/>
          <w:szCs w:val="20"/>
        </w:rPr>
        <w:t xml:space="preserve">przeprowadzenia branżowych prób i odbiorów technicznych i technologicznych, wykonania inwentaryzacji geodezyjnej oraz </w:t>
      </w:r>
      <w:proofErr w:type="gramStart"/>
      <w:r w:rsidRPr="00FA0D07">
        <w:rPr>
          <w:rFonts w:ascii="Cambria" w:hAnsi="Cambria" w:cs="Calibri"/>
          <w:sz w:val="20"/>
          <w:szCs w:val="20"/>
        </w:rPr>
        <w:t>sporządzenia  dokumentacji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powykonawczej;</w:t>
      </w:r>
    </w:p>
    <w:p w14:paraId="4A578E69" w14:textId="77777777" w:rsid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FA0D07">
        <w:rPr>
          <w:rFonts w:ascii="Cambria" w:hAnsi="Cambria" w:cs="Calibri"/>
          <w:sz w:val="20"/>
          <w:szCs w:val="20"/>
        </w:rPr>
        <w:t>usunięcia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materiałów zbędnych z placu budowy </w:t>
      </w:r>
      <w:r w:rsidRPr="00ED25D0">
        <w:rPr>
          <w:rFonts w:ascii="Cambria" w:hAnsi="Cambria" w:cs="Calibri"/>
          <w:sz w:val="20"/>
          <w:szCs w:val="20"/>
        </w:rPr>
        <w:t>na</w:t>
      </w:r>
      <w:r w:rsidR="00FA0D07" w:rsidRPr="00ED25D0">
        <w:rPr>
          <w:rFonts w:ascii="Cambria" w:hAnsi="Cambria" w:cs="Calibri"/>
          <w:sz w:val="20"/>
          <w:szCs w:val="20"/>
        </w:rPr>
        <w:t xml:space="preserve"> składowisko odpadów</w:t>
      </w:r>
      <w:r w:rsidRPr="00ED25D0">
        <w:rPr>
          <w:rFonts w:ascii="Cambria" w:hAnsi="Cambria" w:cs="Calibri"/>
          <w:sz w:val="20"/>
          <w:szCs w:val="20"/>
        </w:rPr>
        <w:t>, uporządkowania</w:t>
      </w:r>
      <w:r w:rsidRPr="00FA0D07">
        <w:rPr>
          <w:rFonts w:ascii="Cambria" w:hAnsi="Cambria" w:cs="Calibri"/>
          <w:sz w:val="20"/>
          <w:szCs w:val="20"/>
        </w:rPr>
        <w:t xml:space="preserve"> terenu budowy. Wykonawca przedłoży Zamawiającemu stosowny dokument z przekazania odpadów do utylizacji podmiotowi uprawnionemu;</w:t>
      </w:r>
    </w:p>
    <w:p w14:paraId="1BFF2C70" w14:textId="77777777" w:rsidR="002D5D5E" w:rsidRPr="00FA0D07" w:rsidRDefault="002D5D5E" w:rsidP="005F1F61">
      <w:pPr>
        <w:pStyle w:val="Standard"/>
        <w:numPr>
          <w:ilvl w:val="1"/>
          <w:numId w:val="48"/>
        </w:numPr>
        <w:spacing w:after="12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  <w:proofErr w:type="gramStart"/>
      <w:r w:rsidRPr="00FA0D07">
        <w:rPr>
          <w:rFonts w:ascii="Cambria" w:hAnsi="Cambria" w:cs="Calibri"/>
          <w:sz w:val="20"/>
          <w:szCs w:val="20"/>
        </w:rPr>
        <w:t>zapewnienia</w:t>
      </w:r>
      <w:proofErr w:type="gramEnd"/>
      <w:r w:rsidRPr="00FA0D07">
        <w:rPr>
          <w:rFonts w:ascii="Cambria" w:hAnsi="Cambria" w:cs="Calibri"/>
          <w:sz w:val="20"/>
          <w:szCs w:val="20"/>
        </w:rPr>
        <w:t xml:space="preserve"> przywrócenie do stanu pierwotnego wjazdów, ogrodzeń oraz miejsc realizowanych robót. </w:t>
      </w:r>
    </w:p>
    <w:p w14:paraId="27587372" w14:textId="77777777" w:rsidR="002D5D5E" w:rsidRPr="00BA4D40" w:rsidRDefault="002D5D5E" w:rsidP="002D5D5E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9</w:t>
      </w:r>
    </w:p>
    <w:p w14:paraId="07519D15" w14:textId="77777777" w:rsidR="002D5D5E" w:rsidRPr="00BA4D40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0"/>
          <w:szCs w:val="20"/>
        </w:rPr>
      </w:pPr>
      <w:r w:rsidRPr="00BA4D40">
        <w:rPr>
          <w:rFonts w:ascii="Cambria" w:hAnsi="Cambria" w:cs="Arial"/>
          <w:b/>
          <w:sz w:val="20"/>
          <w:szCs w:val="20"/>
        </w:rPr>
        <w:t>/Wymagania materiałowe/</w:t>
      </w:r>
    </w:p>
    <w:p w14:paraId="6103D8BD" w14:textId="77777777" w:rsidR="002D5D5E" w:rsidRPr="00BA4D40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</w:p>
    <w:p w14:paraId="6B9EA7A5" w14:textId="77777777" w:rsidR="002D5D5E" w:rsidRPr="00BA4D40" w:rsidRDefault="002D5D5E" w:rsidP="003616F6">
      <w:pPr>
        <w:pStyle w:val="Standard"/>
        <w:numPr>
          <w:ilvl w:val="0"/>
          <w:numId w:val="27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zobowiązuje się do wykonania Przedmiotu Umowy z materiałów własnych, uzgadniając </w:t>
      </w:r>
      <w:r w:rsidRPr="00BA4D40">
        <w:rPr>
          <w:rFonts w:ascii="Cambria" w:hAnsi="Cambria" w:cs="Calibri"/>
          <w:sz w:val="20"/>
          <w:szCs w:val="20"/>
        </w:rPr>
        <w:br/>
        <w:t xml:space="preserve">z </w:t>
      </w:r>
      <w:r w:rsidRPr="00BA4D40">
        <w:rPr>
          <w:rFonts w:ascii="Cambria" w:hAnsi="Cambria" w:cs="Calibri"/>
          <w:bCs/>
          <w:sz w:val="20"/>
          <w:szCs w:val="20"/>
        </w:rPr>
        <w:t xml:space="preserve">Zamawiającym </w:t>
      </w:r>
      <w:r w:rsidRPr="00BA4D40">
        <w:rPr>
          <w:rFonts w:ascii="Cambria" w:hAnsi="Cambria" w:cs="Calibri"/>
          <w:sz w:val="20"/>
          <w:szCs w:val="20"/>
        </w:rPr>
        <w:t>wybór materiałów do robót wykończeniowych.</w:t>
      </w:r>
    </w:p>
    <w:p w14:paraId="40924EBE" w14:textId="77777777" w:rsidR="002D5D5E" w:rsidRPr="00BA4D40" w:rsidRDefault="002D5D5E" w:rsidP="003616F6">
      <w:pPr>
        <w:pStyle w:val="Standard"/>
        <w:numPr>
          <w:ilvl w:val="0"/>
          <w:numId w:val="27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Materiały i urządzenia muszą odpowiadać wymogom wyrobów dopuszczonych do obrotu i stosowania w budownictwie zgodnie z ustawą z dnia 16 kwietnia 2004 r. o wyrobach budowlanych (Dz. U. </w:t>
      </w:r>
      <w:proofErr w:type="gramStart"/>
      <w:r w:rsidRPr="00BA4D40">
        <w:rPr>
          <w:rFonts w:ascii="Cambria" w:hAnsi="Cambria" w:cs="Calibri"/>
          <w:sz w:val="20"/>
          <w:szCs w:val="20"/>
        </w:rPr>
        <w:t>z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2020 r. poz. 215 i 471), art. 10 Prawa budowlanego oraz Dokumentacją Projektową. Muszą one posiadać certyfikat zgodności z Polską Normą lub aprobatę techniczną.</w:t>
      </w:r>
    </w:p>
    <w:p w14:paraId="47E394C8" w14:textId="77777777" w:rsidR="002D5D5E" w:rsidRPr="00BA4D40" w:rsidRDefault="002D5D5E" w:rsidP="003616F6">
      <w:pPr>
        <w:pStyle w:val="Standard"/>
        <w:numPr>
          <w:ilvl w:val="0"/>
          <w:numId w:val="27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 uzasadnionych przypadkach na żądanie </w:t>
      </w:r>
      <w:r w:rsidRPr="00BA4D40">
        <w:rPr>
          <w:rFonts w:ascii="Cambria" w:hAnsi="Cambria" w:cs="Calibri"/>
          <w:bCs/>
          <w:sz w:val="20"/>
          <w:szCs w:val="20"/>
        </w:rPr>
        <w:t>Zamawiającego,</w:t>
      </w:r>
      <w:r w:rsidR="00AC654F">
        <w:rPr>
          <w:rFonts w:ascii="Cambria" w:hAnsi="Cambria" w:cs="Calibri"/>
          <w:bCs/>
          <w:sz w:val="20"/>
          <w:szCs w:val="20"/>
        </w:rPr>
        <w:t xml:space="preserve"> </w:t>
      </w: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musi przedstawić dodatkowe badania laboratoryjne wbudowanych materiałów. Badania te </w:t>
      </w:r>
      <w:r w:rsidRPr="00BA4D40">
        <w:rPr>
          <w:rFonts w:ascii="Cambria" w:hAnsi="Cambria" w:cs="Calibri"/>
          <w:bCs/>
          <w:sz w:val="20"/>
          <w:szCs w:val="20"/>
        </w:rPr>
        <w:t xml:space="preserve">Wykonawca </w:t>
      </w:r>
      <w:r w:rsidRPr="00BA4D40">
        <w:rPr>
          <w:rFonts w:ascii="Cambria" w:hAnsi="Cambria" w:cs="Calibri"/>
          <w:sz w:val="20"/>
          <w:szCs w:val="20"/>
        </w:rPr>
        <w:t>wykona</w:t>
      </w:r>
      <w:r w:rsidR="00AC654F">
        <w:rPr>
          <w:rFonts w:ascii="Cambria" w:hAnsi="Cambria" w:cs="Calibri"/>
          <w:sz w:val="20"/>
          <w:szCs w:val="20"/>
        </w:rPr>
        <w:t xml:space="preserve"> </w:t>
      </w:r>
      <w:r w:rsidRPr="00BA4D40">
        <w:rPr>
          <w:rFonts w:ascii="Cambria" w:hAnsi="Cambria" w:cs="Calibri"/>
          <w:sz w:val="20"/>
          <w:szCs w:val="20"/>
        </w:rPr>
        <w:t>na</w:t>
      </w:r>
      <w:r w:rsidR="00AC654F">
        <w:rPr>
          <w:rFonts w:ascii="Cambria" w:hAnsi="Cambria" w:cs="Calibri"/>
          <w:sz w:val="20"/>
          <w:szCs w:val="20"/>
        </w:rPr>
        <w:t xml:space="preserve"> </w:t>
      </w:r>
      <w:r w:rsidRPr="00BA4D40">
        <w:rPr>
          <w:rFonts w:ascii="Cambria" w:hAnsi="Cambria" w:cs="Calibri"/>
          <w:sz w:val="20"/>
          <w:szCs w:val="20"/>
        </w:rPr>
        <w:t>własny koszt.</w:t>
      </w:r>
    </w:p>
    <w:p w14:paraId="00CF9A9F" w14:textId="77777777" w:rsidR="002D5D5E" w:rsidRPr="00BA4D40" w:rsidRDefault="002D5D5E" w:rsidP="003616F6">
      <w:pPr>
        <w:pStyle w:val="Standard"/>
        <w:numPr>
          <w:ilvl w:val="0"/>
          <w:numId w:val="27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 xml:space="preserve">Wykonawca </w:t>
      </w:r>
      <w:r w:rsidRPr="00BA4D40">
        <w:rPr>
          <w:rFonts w:ascii="Cambria" w:hAnsi="Cambria" w:cs="Calibri"/>
          <w:sz w:val="20"/>
          <w:szCs w:val="20"/>
        </w:rPr>
        <w:t xml:space="preserve">jest zobowiązany na każde żądanie </w:t>
      </w:r>
      <w:r w:rsidRPr="00BA4D40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BA4D40">
        <w:rPr>
          <w:rFonts w:ascii="Cambria" w:hAnsi="Cambria" w:cs="Calibri"/>
          <w:sz w:val="20"/>
          <w:szCs w:val="20"/>
        </w:rPr>
        <w:t xml:space="preserve">do przekazania </w:t>
      </w:r>
      <w:proofErr w:type="gramStart"/>
      <w:r w:rsidRPr="00BA4D40">
        <w:rPr>
          <w:rFonts w:ascii="Cambria" w:hAnsi="Cambria" w:cs="Calibri"/>
          <w:sz w:val="20"/>
          <w:szCs w:val="20"/>
        </w:rPr>
        <w:t>świadectw jakości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materiałów dostarczonych na plac budowy (certyfikat na znak bezpieczeństwa, deklaracja zgodności, aprobata techniczna itp.), jak również do uzyskania akceptacji </w:t>
      </w:r>
      <w:r w:rsidRPr="00BA4D40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BA4D40">
        <w:rPr>
          <w:rFonts w:ascii="Cambria" w:hAnsi="Cambria" w:cs="Calibri"/>
          <w:sz w:val="20"/>
          <w:szCs w:val="20"/>
        </w:rPr>
        <w:t>(Inspektora Nadzoru) przed ich wbudowaniem.</w:t>
      </w:r>
    </w:p>
    <w:p w14:paraId="376B70B2" w14:textId="77777777" w:rsidR="002D5D5E" w:rsidRPr="00BA4D40" w:rsidRDefault="002D5D5E" w:rsidP="003616F6">
      <w:pPr>
        <w:pStyle w:val="Standard"/>
        <w:numPr>
          <w:ilvl w:val="0"/>
          <w:numId w:val="27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Jeżeli do zakresu robót, podlegających zapłaceniu przez Zamawiającego w danym okresie rozliczeniowym, wchodzą urządzenia oraz systemy mechaniczne, elektryczne lub elektroniczne, Wykonawca dostarczy dodatkowo po 1 egz. instrukcji eksploatacji i konserwacji tych urządzeń wraz z kopiami ich gwarancji.</w:t>
      </w:r>
    </w:p>
    <w:p w14:paraId="2FCF3994" w14:textId="77777777" w:rsidR="002D5D5E" w:rsidRPr="00BA4D40" w:rsidRDefault="002D5D5E" w:rsidP="002D5D5E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10</w:t>
      </w:r>
    </w:p>
    <w:p w14:paraId="3BE0AAB3" w14:textId="77777777" w:rsidR="002D5D5E" w:rsidRPr="00BA4D40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/Ubezpieczenie Wykonawcy/</w:t>
      </w:r>
    </w:p>
    <w:p w14:paraId="350156E4" w14:textId="77777777" w:rsidR="002D5D5E" w:rsidRPr="00BA4D40" w:rsidRDefault="002D5D5E" w:rsidP="002D5D5E">
      <w:pPr>
        <w:pStyle w:val="Standard"/>
        <w:spacing w:line="276" w:lineRule="auto"/>
        <w:ind w:hanging="1"/>
        <w:rPr>
          <w:rFonts w:ascii="Cambria" w:hAnsi="Cambria" w:cs="Calibri"/>
          <w:b/>
          <w:sz w:val="20"/>
          <w:szCs w:val="20"/>
        </w:rPr>
      </w:pPr>
    </w:p>
    <w:p w14:paraId="0F6F35B5" w14:textId="77777777" w:rsidR="002D5D5E" w:rsidRPr="00BA4D40" w:rsidRDefault="002D5D5E" w:rsidP="002D5D5E">
      <w:p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 w:rsidRPr="00BA4D40">
        <w:rPr>
          <w:rFonts w:ascii="Cambria" w:eastAsia="Times New Roman" w:hAnsi="Cambria" w:cs="Calibri"/>
          <w:sz w:val="20"/>
          <w:szCs w:val="20"/>
          <w:lang w:eastAsia="ar-SA"/>
        </w:rPr>
        <w:t>Wykonawca</w:t>
      </w:r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zobowiązuje się do posiadania, w okresie od zawarcia niniejszej umowy do skutecznego odbioru</w:t>
      </w:r>
      <w:r w:rsidR="00AC654F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końcowego </w:t>
      </w:r>
      <w:r w:rsidR="00AC654F"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>przedmiotu</w:t>
      </w:r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Umowy, polisy ubezpieczeniowej na kwotę nie mniejszą niż wartość złożonej </w:t>
      </w:r>
      <w:proofErr w:type="gramStart"/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>oferty  z</w:t>
      </w:r>
      <w:proofErr w:type="gramEnd"/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 tytułu możliwych szkód, w tym od wszelkich </w:t>
      </w:r>
      <w:proofErr w:type="spellStart"/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>ryzyk</w:t>
      </w:r>
      <w:proofErr w:type="spellEnd"/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budowlanych i montażowych, od </w:t>
      </w:r>
      <w:r w:rsidRPr="00BA4D40">
        <w:rPr>
          <w:rFonts w:ascii="Cambria" w:eastAsia="Times New Roman" w:hAnsi="Cambria" w:cs="Calibri"/>
          <w:bCs/>
          <w:sz w:val="20"/>
          <w:szCs w:val="20"/>
          <w:lang w:eastAsia="ar-SA"/>
        </w:rPr>
        <w:lastRenderedPageBreak/>
        <w:t>odpowiedzialności cywilnej za szkody w mieniu oraz od następstw nieszczęśliwych wypadków dotyczących pracowników i osób trzecich, które powstały w związku z prowadzonymi robotami</w:t>
      </w:r>
      <w:r w:rsidRPr="00BA4D40">
        <w:rPr>
          <w:rFonts w:ascii="Cambria" w:hAnsi="Cambria" w:cs="Calibri"/>
          <w:sz w:val="20"/>
          <w:szCs w:val="20"/>
        </w:rPr>
        <w:t>.</w:t>
      </w:r>
    </w:p>
    <w:p w14:paraId="386C222B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14:paraId="2767950D" w14:textId="77777777" w:rsidR="002D5D5E" w:rsidRPr="00BA4D40" w:rsidRDefault="002D5D5E" w:rsidP="002D5D5E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BA4D40">
        <w:rPr>
          <w:rFonts w:ascii="Cambria" w:hAnsi="Cambria" w:cs="Arial"/>
          <w:b/>
          <w:sz w:val="24"/>
          <w:szCs w:val="24"/>
        </w:rPr>
        <w:t xml:space="preserve">Rozdział </w:t>
      </w:r>
      <w:proofErr w:type="gramStart"/>
      <w:r w:rsidRPr="00BA4D40">
        <w:rPr>
          <w:rFonts w:ascii="Cambria" w:hAnsi="Cambria" w:cs="Arial"/>
          <w:b/>
          <w:sz w:val="24"/>
          <w:szCs w:val="24"/>
        </w:rPr>
        <w:t>III            Wynagrodzenie</w:t>
      </w:r>
      <w:proofErr w:type="gramEnd"/>
    </w:p>
    <w:p w14:paraId="4BCDEDDC" w14:textId="77777777" w:rsidR="002D5D5E" w:rsidRPr="00BA4D40" w:rsidRDefault="002D5D5E" w:rsidP="002D5D5E">
      <w:pPr>
        <w:spacing w:line="276" w:lineRule="auto"/>
        <w:jc w:val="center"/>
        <w:rPr>
          <w:rStyle w:val="FontStyle35"/>
          <w:rFonts w:ascii="Cambria" w:hAnsi="Cambria" w:cs="Calibri"/>
          <w:bCs/>
          <w:sz w:val="20"/>
          <w:szCs w:val="20"/>
        </w:rPr>
      </w:pPr>
      <w:r w:rsidRPr="00BA4D40">
        <w:rPr>
          <w:rStyle w:val="FontStyle35"/>
          <w:rFonts w:ascii="Cambria" w:hAnsi="Cambria" w:cs="Calibri"/>
          <w:b/>
          <w:bCs/>
          <w:sz w:val="20"/>
          <w:szCs w:val="20"/>
        </w:rPr>
        <w:t>§ 11</w:t>
      </w:r>
    </w:p>
    <w:p w14:paraId="362AFE78" w14:textId="77777777" w:rsidR="002D5D5E" w:rsidRPr="00BA4D40" w:rsidRDefault="002D5D5E" w:rsidP="002D5D5E">
      <w:pPr>
        <w:pStyle w:val="Style16"/>
        <w:widowControl/>
        <w:spacing w:line="276" w:lineRule="auto"/>
        <w:ind w:hanging="1"/>
        <w:rPr>
          <w:rStyle w:val="FontStyle35"/>
          <w:rFonts w:ascii="Cambria" w:hAnsi="Cambria" w:cs="Calibri"/>
          <w:b/>
          <w:bCs/>
          <w:kern w:val="0"/>
          <w:sz w:val="20"/>
          <w:szCs w:val="20"/>
        </w:rPr>
      </w:pPr>
      <w:r w:rsidRPr="00BA4D40">
        <w:rPr>
          <w:rStyle w:val="FontStyle35"/>
          <w:rFonts w:ascii="Cambria" w:hAnsi="Cambria" w:cs="Calibri"/>
          <w:b/>
          <w:bCs/>
          <w:kern w:val="0"/>
          <w:sz w:val="20"/>
          <w:szCs w:val="20"/>
        </w:rPr>
        <w:t>/Wysokość wynagrodzenia, podstawy zapłaty/</w:t>
      </w:r>
    </w:p>
    <w:p w14:paraId="2A710A80" w14:textId="77777777" w:rsidR="002D5D5E" w:rsidRPr="00BA4D40" w:rsidRDefault="002D5D5E" w:rsidP="002D5D5E">
      <w:pPr>
        <w:pStyle w:val="Style16"/>
        <w:widowControl/>
        <w:spacing w:line="276" w:lineRule="auto"/>
        <w:ind w:hanging="1"/>
        <w:jc w:val="center"/>
      </w:pPr>
    </w:p>
    <w:p w14:paraId="4DACA039" w14:textId="77777777" w:rsidR="002D5D5E" w:rsidRPr="00BA4D40" w:rsidRDefault="002D5D5E" w:rsidP="003616F6">
      <w:pPr>
        <w:pStyle w:val="Style5"/>
        <w:widowControl/>
        <w:numPr>
          <w:ilvl w:val="1"/>
          <w:numId w:val="28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Strony ustalają wynagrodzenie ryczałtowe z tytułu realizacji Przedmiotu Umowy</w:t>
      </w:r>
      <w:r w:rsidR="00287A77" w:rsidRPr="00287A77">
        <w:rPr>
          <w:rStyle w:val="FontStyle32"/>
          <w:rFonts w:ascii="Cambria" w:hAnsi="Cambria" w:cs="Calibri"/>
          <w:kern w:val="0"/>
          <w:sz w:val="20"/>
          <w:szCs w:val="20"/>
        </w:rPr>
        <w:t>,</w:t>
      </w: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 określone w § 1, w wysokości …………………….. </w:t>
      </w:r>
      <w:proofErr w:type="gramStart"/>
      <w:r w:rsidRPr="00BA4D40">
        <w:rPr>
          <w:rStyle w:val="FontStyle32"/>
          <w:rFonts w:ascii="Cambria" w:hAnsi="Cambria" w:cs="Calibri"/>
          <w:b/>
          <w:kern w:val="0"/>
          <w:sz w:val="20"/>
          <w:szCs w:val="20"/>
        </w:rPr>
        <w:t>zł</w:t>
      </w:r>
      <w:proofErr w:type="gramEnd"/>
      <w:r w:rsidRPr="00BA4D40">
        <w:rPr>
          <w:rStyle w:val="FontStyle32"/>
          <w:rFonts w:ascii="Cambria" w:hAnsi="Cambria" w:cs="Calibri"/>
          <w:b/>
          <w:kern w:val="0"/>
          <w:sz w:val="20"/>
          <w:szCs w:val="20"/>
        </w:rPr>
        <w:t xml:space="preserve"> brutto (słownie: ………………………………………………).</w:t>
      </w:r>
    </w:p>
    <w:p w14:paraId="728B8EBC" w14:textId="77777777" w:rsidR="002D5D5E" w:rsidRPr="00BA4D40" w:rsidRDefault="002D5D5E" w:rsidP="003616F6">
      <w:pPr>
        <w:pStyle w:val="Style7"/>
        <w:widowControl/>
        <w:numPr>
          <w:ilvl w:val="0"/>
          <w:numId w:val="29"/>
        </w:numPr>
        <w:spacing w:line="276" w:lineRule="auto"/>
        <w:ind w:left="426" w:hanging="426"/>
        <w:rPr>
          <w:rStyle w:val="FontStyle32"/>
          <w:rFonts w:ascii="Cambria" w:hAnsi="Cambria"/>
          <w:sz w:val="20"/>
        </w:rPr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Wynagrodzenie określone w ust. 1 zawiera wszelkie koszty realizacji Umowy, w tym w szczególności:</w:t>
      </w:r>
    </w:p>
    <w:p w14:paraId="6EEFAEF1" w14:textId="77777777" w:rsidR="002D5D5E" w:rsidRPr="00BA4D40" w:rsidRDefault="002D5D5E" w:rsidP="002D5D5E">
      <w:pPr>
        <w:pStyle w:val="Style7"/>
        <w:widowControl/>
        <w:spacing w:line="276" w:lineRule="auto"/>
        <w:ind w:left="426" w:firstLine="0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- opracowania Dokumentacji </w:t>
      </w:r>
      <w:proofErr w:type="gramStart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Projektowej  niezbędnej</w:t>
      </w:r>
      <w:proofErr w:type="gramEnd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 do uzyskania decyzji o pozwoleniu na budowę w kwocie ……………………. </w:t>
      </w:r>
      <w:proofErr w:type="gramStart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zł</w:t>
      </w:r>
      <w:proofErr w:type="gramEnd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 brutto </w:t>
      </w:r>
    </w:p>
    <w:p w14:paraId="7C173C13" w14:textId="77777777" w:rsidR="002D5D5E" w:rsidRPr="00BA4D40" w:rsidRDefault="002D5D5E" w:rsidP="002D5D5E">
      <w:pPr>
        <w:pStyle w:val="Style7"/>
        <w:widowControl/>
        <w:spacing w:line="276" w:lineRule="auto"/>
        <w:ind w:left="426" w:firstLine="0"/>
        <w:rPr>
          <w:rStyle w:val="FontStyle32"/>
          <w:rFonts w:ascii="Cambria" w:hAnsi="Cambria" w:cs="Calibri"/>
          <w:kern w:val="0"/>
          <w:sz w:val="20"/>
          <w:szCs w:val="20"/>
        </w:rPr>
      </w:pPr>
      <w:proofErr w:type="gramStart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oraz</w:t>
      </w:r>
      <w:proofErr w:type="gramEnd"/>
    </w:p>
    <w:p w14:paraId="22688DBB" w14:textId="77777777" w:rsidR="002D5D5E" w:rsidRPr="00BA4D40" w:rsidRDefault="002D5D5E" w:rsidP="002D5D5E">
      <w:pPr>
        <w:pStyle w:val="Style7"/>
        <w:widowControl/>
        <w:spacing w:line="276" w:lineRule="auto"/>
        <w:ind w:left="426" w:firstLine="0"/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- realizacji pozostałej części Przedmiotu Umowy, wynikającej z opracowanej Dokumentacji Projektowej, niezbędnej dla prawidłowego i kompletnego wykonania Umowy, w szczególności wszelkie roboty przygotowawcze (w tym np. opracowanie projektu organizacji ruchu na czas wykonywanych robót budowlanych), organizacyjne, porządkowe, zagospodarowanie placu budowy, koszty utrzymania zaplecza budowy i inne niezbędne do osiągnięcia celu stanowiącego Przedmiot Umowy.</w:t>
      </w:r>
    </w:p>
    <w:p w14:paraId="2011F6E8" w14:textId="257D2177" w:rsidR="00683A7A" w:rsidRPr="00683A7A" w:rsidRDefault="002D5D5E" w:rsidP="00683A7A">
      <w:pPr>
        <w:pStyle w:val="Style7"/>
        <w:widowControl/>
        <w:numPr>
          <w:ilvl w:val="0"/>
          <w:numId w:val="29"/>
        </w:numPr>
        <w:spacing w:after="100" w:afterAutospacing="1" w:line="276" w:lineRule="auto"/>
        <w:ind w:left="426" w:hanging="426"/>
        <w:rPr>
          <w:rStyle w:val="FontStyle32"/>
          <w:rFonts w:ascii="Cambria" w:hAnsi="Cambria"/>
          <w:sz w:val="20"/>
        </w:rPr>
      </w:pPr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Strony postanawiają, że wynagrodzenie określone w </w:t>
      </w:r>
      <w:proofErr w:type="gramStart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 xml:space="preserve">ust. , </w:t>
      </w:r>
      <w:proofErr w:type="gramEnd"/>
      <w:r w:rsidRPr="00BA4D40">
        <w:rPr>
          <w:rStyle w:val="FontStyle32"/>
          <w:rFonts w:ascii="Cambria" w:hAnsi="Cambria" w:cs="Calibri"/>
          <w:kern w:val="0"/>
          <w:sz w:val="20"/>
          <w:szCs w:val="20"/>
        </w:rPr>
        <w:t>stanowi wynagrodzenie ryczałtowe (niesie ryzyko ryczałtu) i jest niezmienne pr</w:t>
      </w:r>
      <w:r w:rsidR="00287A77">
        <w:rPr>
          <w:rStyle w:val="FontStyle32"/>
          <w:rFonts w:ascii="Cambria" w:hAnsi="Cambria" w:cs="Calibri"/>
          <w:kern w:val="0"/>
          <w:sz w:val="20"/>
          <w:szCs w:val="20"/>
        </w:rPr>
        <w:t>zez cały okres realizacji Umowy</w:t>
      </w:r>
      <w:r w:rsidR="00DA20F7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="00DA20F7" w:rsidRPr="00152DA0">
        <w:rPr>
          <w:rFonts w:ascii="Cambria" w:hAnsi="Cambria" w:cs="Calibri"/>
          <w:sz w:val="20"/>
          <w:szCs w:val="20"/>
          <w:lang w:eastAsia="pl-PL"/>
        </w:rPr>
        <w:t xml:space="preserve">poza przypadkami określonymi w niniejszej umowie oraz przepisami prawa. Wykonawca oświadcza i akceptuje fakt, </w:t>
      </w:r>
      <w:proofErr w:type="gramStart"/>
      <w:r w:rsidR="00DA20F7" w:rsidRPr="00152DA0">
        <w:rPr>
          <w:rFonts w:ascii="Cambria" w:hAnsi="Cambria" w:cs="Calibri"/>
          <w:sz w:val="20"/>
          <w:szCs w:val="20"/>
          <w:lang w:eastAsia="pl-PL"/>
        </w:rPr>
        <w:t>iż  zobowiązany</w:t>
      </w:r>
      <w:proofErr w:type="gramEnd"/>
      <w:r w:rsidR="00DA20F7" w:rsidRPr="00152DA0">
        <w:rPr>
          <w:rFonts w:ascii="Cambria" w:hAnsi="Cambria" w:cs="Calibri"/>
          <w:sz w:val="20"/>
          <w:szCs w:val="20"/>
          <w:lang w:eastAsia="pl-PL"/>
        </w:rPr>
        <w:t xml:space="preserve"> jest finansować realizację przedmiotu niniejszej umowy w części niepokrytej udziałem własnym Zamawiającego do czasu otrzymania środków z Promesy dotyczącej dofinansowania inwestycji z programu „Rządowy Fundusz Polski Ład: Program Inwestycji Strategicznych , nr [   ] „i ich wypłaty na zasadach określonych w § 11 poniżej. Jednocześnie strony postanawiają, że zapłata wynagrodzenia Wykonawcy Inwestycji w całości nastąpi po wykonaniu inwestycji w terminie nie dłuższym niż 35 dni od dnia odbioru Inwestycji przez Beneficjenta.</w:t>
      </w:r>
    </w:p>
    <w:p w14:paraId="6C39F00E" w14:textId="77777777" w:rsidR="00683A7A" w:rsidRPr="00683A7A" w:rsidRDefault="00683A7A" w:rsidP="00683A7A">
      <w:pPr>
        <w:pStyle w:val="Style7"/>
        <w:widowControl/>
        <w:numPr>
          <w:ilvl w:val="0"/>
          <w:numId w:val="29"/>
        </w:numPr>
        <w:spacing w:after="100" w:afterAutospacing="1" w:line="276" w:lineRule="auto"/>
        <w:ind w:left="426" w:hanging="426"/>
        <w:rPr>
          <w:rFonts w:ascii="Cambria" w:hAnsi="Cambria"/>
          <w:sz w:val="20"/>
        </w:rPr>
      </w:pPr>
      <w:r w:rsidRPr="00683A7A">
        <w:rPr>
          <w:rFonts w:ascii="Cambria" w:hAnsi="Cambria"/>
          <w:sz w:val="20"/>
          <w:szCs w:val="20"/>
        </w:rPr>
        <w:t xml:space="preserve">Wprowadza się następujące zasady dotyczące płatności wynagrodzenia należnego dla </w:t>
      </w:r>
      <w:proofErr w:type="gramStart"/>
      <w:r w:rsidRPr="00683A7A">
        <w:rPr>
          <w:rFonts w:ascii="Cambria" w:hAnsi="Cambria"/>
          <w:sz w:val="20"/>
          <w:szCs w:val="20"/>
        </w:rPr>
        <w:t>Wykonawcy  z</w:t>
      </w:r>
      <w:proofErr w:type="gramEnd"/>
      <w:r w:rsidRPr="00683A7A">
        <w:rPr>
          <w:rFonts w:ascii="Cambria" w:hAnsi="Cambria"/>
          <w:sz w:val="20"/>
          <w:szCs w:val="20"/>
        </w:rPr>
        <w:t xml:space="preserve"> tytułu realizacji Umowy z zastosowaniem mechanizmu podzielonej płatności:</w:t>
      </w:r>
    </w:p>
    <w:p w14:paraId="05BB37C2" w14:textId="77777777" w:rsidR="00683A7A" w:rsidRPr="00683A7A" w:rsidRDefault="00683A7A" w:rsidP="005F1F61">
      <w:pPr>
        <w:pStyle w:val="Akapitzlist"/>
        <w:numPr>
          <w:ilvl w:val="0"/>
          <w:numId w:val="51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83A7A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683A7A">
        <w:rPr>
          <w:rFonts w:ascii="Cambria" w:hAnsi="Cambria"/>
          <w:sz w:val="20"/>
          <w:szCs w:val="20"/>
        </w:rPr>
        <w:t>split</w:t>
      </w:r>
      <w:proofErr w:type="spellEnd"/>
      <w:r w:rsidRPr="00683A7A">
        <w:rPr>
          <w:rFonts w:ascii="Cambria" w:hAnsi="Cambria"/>
          <w:sz w:val="20"/>
          <w:szCs w:val="20"/>
        </w:rPr>
        <w:t xml:space="preserve"> </w:t>
      </w:r>
      <w:proofErr w:type="spellStart"/>
      <w:r w:rsidRPr="00683A7A">
        <w:rPr>
          <w:rFonts w:ascii="Cambria" w:hAnsi="Cambria"/>
          <w:sz w:val="20"/>
          <w:szCs w:val="20"/>
        </w:rPr>
        <w:t>payment</w:t>
      </w:r>
      <w:proofErr w:type="spellEnd"/>
      <w:r w:rsidRPr="00683A7A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7A56CBE3" w14:textId="77777777" w:rsidR="00683A7A" w:rsidRPr="00683A7A" w:rsidRDefault="00683A7A" w:rsidP="005F1F61">
      <w:pPr>
        <w:pStyle w:val="Akapitzlist"/>
        <w:numPr>
          <w:ilvl w:val="0"/>
          <w:numId w:val="51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83A7A">
        <w:rPr>
          <w:rFonts w:ascii="Cambria" w:hAnsi="Cambria"/>
          <w:sz w:val="20"/>
          <w:szCs w:val="20"/>
        </w:rPr>
        <w:t xml:space="preserve">Wykonawca oświadcza, że rachunek </w:t>
      </w:r>
      <w:proofErr w:type="gramStart"/>
      <w:r w:rsidRPr="00683A7A">
        <w:rPr>
          <w:rFonts w:ascii="Cambria" w:hAnsi="Cambria"/>
          <w:sz w:val="20"/>
          <w:szCs w:val="20"/>
        </w:rPr>
        <w:t>bankowy na który</w:t>
      </w:r>
      <w:proofErr w:type="gramEnd"/>
      <w:r w:rsidRPr="00683A7A">
        <w:rPr>
          <w:rFonts w:ascii="Cambria" w:hAnsi="Cambria"/>
          <w:sz w:val="20"/>
          <w:szCs w:val="20"/>
        </w:rPr>
        <w:t xml:space="preserve"> będą dokonywane płatności to nr………………….</w:t>
      </w:r>
    </w:p>
    <w:p w14:paraId="6ED8CF6E" w14:textId="77777777" w:rsidR="00683A7A" w:rsidRPr="00683A7A" w:rsidRDefault="00683A7A" w:rsidP="005F1F61">
      <w:pPr>
        <w:pStyle w:val="Akapitzlist"/>
        <w:numPr>
          <w:ilvl w:val="0"/>
          <w:numId w:val="52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proofErr w:type="gramStart"/>
      <w:r w:rsidRPr="00683A7A">
        <w:rPr>
          <w:rFonts w:ascii="Cambria" w:hAnsi="Cambria"/>
          <w:sz w:val="20"/>
          <w:szCs w:val="20"/>
        </w:rPr>
        <w:t>jest</w:t>
      </w:r>
      <w:proofErr w:type="gramEnd"/>
      <w:r w:rsidRPr="00683A7A">
        <w:rPr>
          <w:rFonts w:ascii="Cambria" w:hAnsi="Cambria"/>
          <w:sz w:val="20"/>
          <w:szCs w:val="20"/>
        </w:rPr>
        <w:t xml:space="preserve"> rachunkiem umożliwiającym płatność w ramach mechanizmu podzielonej płatności, o którym mowa powyżej.</w:t>
      </w:r>
    </w:p>
    <w:p w14:paraId="0E9A947E" w14:textId="77777777" w:rsidR="00683A7A" w:rsidRPr="00683A7A" w:rsidRDefault="00683A7A" w:rsidP="005F1F61">
      <w:pPr>
        <w:pStyle w:val="Akapitzlist"/>
        <w:numPr>
          <w:ilvl w:val="0"/>
          <w:numId w:val="52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83A7A">
        <w:rPr>
          <w:rFonts w:ascii="Cambria" w:hAnsi="Cambria"/>
          <w:sz w:val="20"/>
          <w:szCs w:val="20"/>
        </w:rPr>
        <w:t xml:space="preserve">jest rachunkiem znajdującym się w elektronicznym wykazie podmiotów prowadzonym od 1 września 2019 r. przez Szefa Krajowej Administracji Skarbowej, o którym </w:t>
      </w:r>
      <w:proofErr w:type="gramStart"/>
      <w:r w:rsidRPr="00683A7A">
        <w:rPr>
          <w:rFonts w:ascii="Cambria" w:hAnsi="Cambria"/>
          <w:sz w:val="20"/>
          <w:szCs w:val="20"/>
        </w:rPr>
        <w:t>mowa  w</w:t>
      </w:r>
      <w:proofErr w:type="gramEnd"/>
      <w:r w:rsidRPr="00683A7A">
        <w:rPr>
          <w:rFonts w:ascii="Cambria" w:hAnsi="Cambria"/>
          <w:sz w:val="20"/>
          <w:szCs w:val="20"/>
        </w:rPr>
        <w:t xml:space="preserve"> ustawie o podatku od towarów i usług.</w:t>
      </w:r>
    </w:p>
    <w:p w14:paraId="5B3F5E0B" w14:textId="77777777" w:rsidR="00683A7A" w:rsidRPr="00683A7A" w:rsidRDefault="00683A7A" w:rsidP="005F1F61">
      <w:pPr>
        <w:pStyle w:val="Akapitzlist"/>
        <w:numPr>
          <w:ilvl w:val="0"/>
          <w:numId w:val="51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83A7A">
        <w:rPr>
          <w:rFonts w:ascii="Cambria" w:hAnsi="Cambria"/>
          <w:sz w:val="20"/>
          <w:szCs w:val="20"/>
        </w:rPr>
        <w:t xml:space="preserve">W </w:t>
      </w:r>
      <w:proofErr w:type="gramStart"/>
      <w:r w:rsidRPr="00683A7A">
        <w:rPr>
          <w:rFonts w:ascii="Cambria" w:hAnsi="Cambria"/>
          <w:sz w:val="20"/>
          <w:szCs w:val="20"/>
        </w:rPr>
        <w:t>przypadku gdy</w:t>
      </w:r>
      <w:proofErr w:type="gramEnd"/>
      <w:r w:rsidRPr="00683A7A">
        <w:rPr>
          <w:rFonts w:ascii="Cambria" w:hAnsi="Cambria"/>
          <w:sz w:val="20"/>
          <w:szCs w:val="20"/>
        </w:rPr>
        <w:t xml:space="preserve">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</w:t>
      </w:r>
      <w:bookmarkStart w:id="6" w:name="_GoBack"/>
      <w:bookmarkEnd w:id="6"/>
      <w:r w:rsidRPr="00683A7A">
        <w:rPr>
          <w:rFonts w:ascii="Cambria" w:hAnsi="Cambria"/>
          <w:sz w:val="20"/>
          <w:szCs w:val="20"/>
        </w:rPr>
        <w:t>etek/odszkodowań lub innych roszczeń z tytułu dokonania nieterminowej płatności.</w:t>
      </w:r>
    </w:p>
    <w:p w14:paraId="2907B5A6" w14:textId="77777777" w:rsidR="00683A7A" w:rsidRPr="00683A7A" w:rsidRDefault="00683A7A" w:rsidP="00683A7A">
      <w:pPr>
        <w:pStyle w:val="Style7"/>
        <w:widowControl/>
        <w:numPr>
          <w:ilvl w:val="0"/>
          <w:numId w:val="29"/>
        </w:numPr>
        <w:spacing w:after="100" w:afterAutospacing="1" w:line="276" w:lineRule="auto"/>
        <w:ind w:left="426" w:hanging="426"/>
        <w:rPr>
          <w:rStyle w:val="FontStyle32"/>
          <w:rFonts w:ascii="Cambria" w:hAnsi="Cambria"/>
          <w:sz w:val="20"/>
        </w:rPr>
      </w:pPr>
      <w:r w:rsidRPr="00683A7A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4A3B7D6A" w14:textId="3ED6206F" w:rsidR="00383DB4" w:rsidRDefault="002D5D5E" w:rsidP="00F040AF">
      <w:pPr>
        <w:pStyle w:val="Standard"/>
        <w:suppressAutoHyphens/>
        <w:spacing w:line="276" w:lineRule="auto"/>
        <w:jc w:val="center"/>
        <w:textAlignment w:val="baseline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lastRenderedPageBreak/>
        <w:t>§ 12</w:t>
      </w:r>
    </w:p>
    <w:p w14:paraId="37A70C34" w14:textId="5988E492" w:rsidR="00F040AF" w:rsidRDefault="00F040AF" w:rsidP="00F040AF">
      <w:pPr>
        <w:pStyle w:val="Standard"/>
        <w:suppressAutoHyphens/>
        <w:spacing w:line="276" w:lineRule="auto"/>
        <w:textAlignment w:val="baseline"/>
        <w:rPr>
          <w:rFonts w:ascii="Cambria" w:hAnsi="Cambria" w:cs="Calibri"/>
          <w:b/>
          <w:bCs/>
          <w:sz w:val="20"/>
          <w:szCs w:val="20"/>
        </w:rPr>
      </w:pPr>
      <w:r w:rsidRPr="00F040AF">
        <w:rPr>
          <w:rFonts w:ascii="Cambria" w:hAnsi="Cambria" w:cs="Calibri"/>
          <w:b/>
          <w:bCs/>
          <w:sz w:val="20"/>
          <w:szCs w:val="20"/>
        </w:rPr>
        <w:t>/Przesłanki waloryzacji wynagrodzenia/</w:t>
      </w:r>
    </w:p>
    <w:p w14:paraId="73B58DFA" w14:textId="1937A9DD" w:rsidR="00FD219A" w:rsidRDefault="00FD219A" w:rsidP="00F040AF">
      <w:pPr>
        <w:pStyle w:val="Standard"/>
        <w:suppressAutoHyphens/>
        <w:spacing w:line="276" w:lineRule="auto"/>
        <w:textAlignment w:val="baseline"/>
        <w:rPr>
          <w:rFonts w:ascii="Cambria" w:hAnsi="Cambria" w:cs="Calibri"/>
          <w:b/>
          <w:bCs/>
          <w:sz w:val="20"/>
          <w:szCs w:val="20"/>
        </w:rPr>
      </w:pPr>
    </w:p>
    <w:p w14:paraId="397D2A2F" w14:textId="77777777" w:rsidR="00FD219A" w:rsidRPr="00FD219A" w:rsidRDefault="00FD219A" w:rsidP="00FD219A">
      <w:pPr>
        <w:pStyle w:val="Standard"/>
        <w:numPr>
          <w:ilvl w:val="2"/>
          <w:numId w:val="29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 w:cs="Calibri"/>
          <w:color w:val="FF0000"/>
          <w:sz w:val="20"/>
          <w:szCs w:val="20"/>
        </w:rPr>
        <w:t>Zamawiający po 1 stycznia każdego kolejnego roku kalendarzowego realizacji Przedmiotu Umowy, począwszy od 2023 r. będzie dokonywał waloryzacji wynagrodzenia określonego w §11 ust. 1 Umowy w następujący sposób:</w:t>
      </w:r>
    </w:p>
    <w:p w14:paraId="11C81E86" w14:textId="77777777" w:rsidR="00FD219A" w:rsidRPr="00FD219A" w:rsidRDefault="00FD219A" w:rsidP="00FD219A">
      <w:pPr>
        <w:pStyle w:val="Standard"/>
        <w:numPr>
          <w:ilvl w:val="0"/>
          <w:numId w:val="58"/>
        </w:numPr>
        <w:suppressAutoHyphens/>
        <w:spacing w:after="120" w:line="276" w:lineRule="auto"/>
        <w:ind w:hanging="294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 w:cs="Calibri"/>
          <w:color w:val="FF0000"/>
          <w:sz w:val="20"/>
          <w:szCs w:val="20"/>
        </w:rPr>
        <w:t xml:space="preserve">zwiększając je o kwotę wynikającą ze wzrostu minimalnego wynagrodzenia oraz pochodnych związanych ze wzrostem minimalnego wynagrodzenia w zakresie składek na ubezpieczenia społeczne i/lub zdrowotne wobec osób wskazanych do realizacji Umowy i pozostających z Wykonawcą w stosunku pracy lub cywilno-prawnym na dzień rozpoczęcia realizacji Umowy, z uwzględnieniem zmian w zatrudnieniu dokonanych </w:t>
      </w:r>
      <w:proofErr w:type="gramStart"/>
      <w:r w:rsidRPr="00FD219A">
        <w:rPr>
          <w:rFonts w:ascii="Cambria" w:hAnsi="Cambria" w:cs="Calibri"/>
          <w:color w:val="FF0000"/>
          <w:sz w:val="20"/>
          <w:szCs w:val="20"/>
        </w:rPr>
        <w:t>za  zgodą</w:t>
      </w:r>
      <w:proofErr w:type="gramEnd"/>
      <w:r w:rsidRPr="00FD219A">
        <w:rPr>
          <w:rFonts w:ascii="Cambria" w:hAnsi="Cambria" w:cs="Calibri"/>
          <w:color w:val="FF0000"/>
          <w:sz w:val="20"/>
          <w:szCs w:val="20"/>
        </w:rPr>
        <w:t xml:space="preserve"> Zamawiającego po tym dniu,</w:t>
      </w:r>
    </w:p>
    <w:p w14:paraId="4547BF2A" w14:textId="77777777" w:rsidR="00FD219A" w:rsidRPr="00FD219A" w:rsidRDefault="00FD219A" w:rsidP="00FD219A">
      <w:pPr>
        <w:pStyle w:val="Standard"/>
        <w:numPr>
          <w:ilvl w:val="0"/>
          <w:numId w:val="58"/>
        </w:numPr>
        <w:suppressAutoHyphens/>
        <w:spacing w:after="120" w:line="276" w:lineRule="auto"/>
        <w:ind w:hanging="294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 w:cs="Calibri"/>
          <w:color w:val="FF0000"/>
          <w:sz w:val="20"/>
          <w:szCs w:val="20"/>
        </w:rPr>
        <w:t xml:space="preserve">zwiększając je o kwotę wzrostów kosztów wykonania Przedmiotu </w:t>
      </w:r>
      <w:proofErr w:type="gramStart"/>
      <w:r w:rsidRPr="00FD219A">
        <w:rPr>
          <w:rFonts w:ascii="Cambria" w:hAnsi="Cambria" w:cs="Calibri"/>
          <w:color w:val="FF0000"/>
          <w:sz w:val="20"/>
          <w:szCs w:val="20"/>
        </w:rPr>
        <w:t>Umowy  wynikającą</w:t>
      </w:r>
      <w:proofErr w:type="gramEnd"/>
      <w:r w:rsidRPr="00FD219A">
        <w:rPr>
          <w:rFonts w:ascii="Cambria" w:hAnsi="Cambria" w:cs="Calibri"/>
          <w:color w:val="FF0000"/>
          <w:sz w:val="20"/>
          <w:szCs w:val="20"/>
        </w:rPr>
        <w:t xml:space="preserve"> ze zmiany zasad gromadzenia i wysokości wpłat do pracowniczych planów kapitałowych, o których mowa w </w:t>
      </w:r>
      <w:hyperlink r:id="rId8" w:anchor="/document/18781862?cm=DOCUMENT" w:history="1">
        <w:r w:rsidRPr="00FD219A">
          <w:rPr>
            <w:rStyle w:val="Hipercze"/>
            <w:rFonts w:ascii="Cambria" w:hAnsi="Cambria" w:cs="Calibri"/>
            <w:color w:val="FF0000"/>
            <w:sz w:val="20"/>
            <w:u w:val="none"/>
          </w:rPr>
          <w:t>ustawie</w:t>
        </w:r>
      </w:hyperlink>
      <w:r w:rsidRPr="00FD219A">
        <w:rPr>
          <w:rFonts w:ascii="Cambria" w:hAnsi="Cambria" w:cs="Calibri"/>
          <w:color w:val="FF0000"/>
          <w:sz w:val="20"/>
          <w:szCs w:val="20"/>
        </w:rPr>
        <w:t xml:space="preserve"> z dnia 4 października 2018 r. o pracowniczych planach kapitałowych (tekst jednolity </w:t>
      </w:r>
      <w:r w:rsidRPr="00FD219A">
        <w:rPr>
          <w:rFonts w:ascii="Cambria" w:hAnsi="Cambria"/>
          <w:color w:val="FF0000"/>
          <w:sz w:val="20"/>
          <w:szCs w:val="20"/>
        </w:rPr>
        <w:t xml:space="preserve">Dz.U. </w:t>
      </w:r>
      <w:proofErr w:type="gramStart"/>
      <w:r w:rsidRPr="00FD219A">
        <w:rPr>
          <w:rFonts w:ascii="Cambria" w:hAnsi="Cambria"/>
          <w:color w:val="FF0000"/>
          <w:sz w:val="20"/>
          <w:szCs w:val="20"/>
        </w:rPr>
        <w:t>z</w:t>
      </w:r>
      <w:proofErr w:type="gramEnd"/>
      <w:r w:rsidRPr="00FD219A">
        <w:rPr>
          <w:rFonts w:ascii="Cambria" w:hAnsi="Cambria"/>
          <w:color w:val="FF0000"/>
          <w:sz w:val="20"/>
          <w:szCs w:val="20"/>
        </w:rPr>
        <w:t xml:space="preserve"> 2020 r. poz. 1342 ze zm.) </w:t>
      </w:r>
      <w:r w:rsidRPr="00FD219A">
        <w:rPr>
          <w:rFonts w:ascii="Cambria" w:hAnsi="Cambria" w:cs="Calibri"/>
          <w:color w:val="FF0000"/>
          <w:sz w:val="20"/>
          <w:szCs w:val="20"/>
        </w:rPr>
        <w:t xml:space="preserve">wobec pracowników i osób zatrudnionych w oparciu o umowy cywilno-prawne, otrzymujących minimalne wynagrodzenie, przy czym:  </w:t>
      </w:r>
    </w:p>
    <w:p w14:paraId="6C7D88D8" w14:textId="77777777" w:rsidR="00FD219A" w:rsidRPr="00FD219A" w:rsidRDefault="00FD219A" w:rsidP="00FD219A">
      <w:pPr>
        <w:pStyle w:val="Standard"/>
        <w:numPr>
          <w:ilvl w:val="0"/>
          <w:numId w:val="59"/>
        </w:numPr>
        <w:suppressAutoHyphens/>
        <w:spacing w:after="120" w:line="276" w:lineRule="auto"/>
        <w:ind w:left="993" w:hanging="284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proofErr w:type="gramStart"/>
      <w:r w:rsidRPr="00FD219A">
        <w:rPr>
          <w:rFonts w:ascii="Cambria" w:hAnsi="Cambria" w:cs="Calibri"/>
          <w:color w:val="FF0000"/>
          <w:sz w:val="20"/>
          <w:szCs w:val="20"/>
        </w:rPr>
        <w:t>waloryzacja</w:t>
      </w:r>
      <w:proofErr w:type="gramEnd"/>
      <w:r w:rsidRPr="00FD219A">
        <w:rPr>
          <w:rFonts w:ascii="Cambria" w:hAnsi="Cambria" w:cs="Calibri"/>
          <w:color w:val="FF0000"/>
          <w:sz w:val="20"/>
          <w:szCs w:val="20"/>
        </w:rPr>
        <w:t xml:space="preserve"> będzie dokonana przez Zamawiającego tylko wobec osób, które posiadały wynagrodzenie minimalne i były zgłoszone do Umowy,  </w:t>
      </w:r>
    </w:p>
    <w:p w14:paraId="26F7B776" w14:textId="77777777" w:rsidR="00FD219A" w:rsidRPr="00FD219A" w:rsidRDefault="00FD219A" w:rsidP="00FD219A">
      <w:pPr>
        <w:pStyle w:val="Standard"/>
        <w:numPr>
          <w:ilvl w:val="0"/>
          <w:numId w:val="59"/>
        </w:numPr>
        <w:suppressAutoHyphens/>
        <w:spacing w:after="120" w:line="276" w:lineRule="auto"/>
        <w:ind w:left="993" w:hanging="284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 w:cs="Calibri"/>
          <w:color w:val="FF0000"/>
          <w:sz w:val="20"/>
          <w:szCs w:val="20"/>
        </w:rPr>
        <w:t>Wykonawca przedłoży Zamawiającemu umowy o pracę lub umowy cywilno-prawne z osobami wykazanymi do realizacji Umowy,</w:t>
      </w:r>
    </w:p>
    <w:p w14:paraId="0846006A" w14:textId="77777777" w:rsidR="00FD219A" w:rsidRPr="00FD219A" w:rsidRDefault="00FD219A" w:rsidP="00FD219A">
      <w:pPr>
        <w:pStyle w:val="Standard"/>
        <w:numPr>
          <w:ilvl w:val="0"/>
          <w:numId w:val="59"/>
        </w:numPr>
        <w:suppressAutoHyphens/>
        <w:spacing w:after="120" w:line="276" w:lineRule="auto"/>
        <w:ind w:left="993" w:hanging="284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proofErr w:type="gramStart"/>
      <w:r w:rsidRPr="00FD219A">
        <w:rPr>
          <w:rFonts w:ascii="Cambria" w:hAnsi="Cambria" w:cs="Calibri"/>
          <w:color w:val="FF0000"/>
          <w:sz w:val="20"/>
          <w:szCs w:val="20"/>
        </w:rPr>
        <w:t>przez</w:t>
      </w:r>
      <w:proofErr w:type="gramEnd"/>
      <w:r w:rsidRPr="00FD219A">
        <w:rPr>
          <w:rFonts w:ascii="Cambria" w:hAnsi="Cambria" w:cs="Calibri"/>
          <w:color w:val="FF0000"/>
          <w:sz w:val="20"/>
          <w:szCs w:val="20"/>
        </w:rPr>
        <w:t xml:space="preserve"> minimalne wynagrodzenie rozumieć należy wynagrodzenie określone w przepisach prawa pracy.</w:t>
      </w:r>
    </w:p>
    <w:p w14:paraId="008A8E1F" w14:textId="77777777" w:rsidR="00FD219A" w:rsidRPr="00FD219A" w:rsidRDefault="00FD219A" w:rsidP="00FD219A">
      <w:pPr>
        <w:pStyle w:val="Standard"/>
        <w:numPr>
          <w:ilvl w:val="0"/>
          <w:numId w:val="9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 w:cs="Calibri"/>
          <w:color w:val="FF0000"/>
          <w:sz w:val="20"/>
          <w:szCs w:val="20"/>
        </w:rPr>
        <w:t xml:space="preserve">Zmiana wynagrodzenia określonego w ust. 1 będzie dokonywana w przypadku podwyższenia wynagrodzenia minimalnego począwszy od dnia wejścia w życie właściwych przepisów prawa, nie wcześniej jednak niż od dnia 1 stycznia 2023 roku. </w:t>
      </w:r>
    </w:p>
    <w:p w14:paraId="5E7AE3CC" w14:textId="77777777" w:rsidR="00FD219A" w:rsidRPr="00FD219A" w:rsidRDefault="00FD219A" w:rsidP="00FD219A">
      <w:pPr>
        <w:pStyle w:val="Standard"/>
        <w:numPr>
          <w:ilvl w:val="0"/>
          <w:numId w:val="9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 w:cs="Calibri"/>
          <w:color w:val="FF0000"/>
          <w:sz w:val="20"/>
          <w:szCs w:val="20"/>
        </w:rPr>
        <w:t xml:space="preserve">Na zasadach określonych w niniejszym paragrafie wynagrodzenie Wykonawcy, o którym mowa w </w:t>
      </w:r>
      <w:r w:rsidRPr="00FD219A">
        <w:rPr>
          <w:rFonts w:ascii="Cambria" w:hAnsi="Cambria" w:cs="Calibri"/>
          <w:bCs/>
          <w:color w:val="FF0000"/>
          <w:sz w:val="20"/>
          <w:szCs w:val="20"/>
        </w:rPr>
        <w:t>§11 ust. 1, ulegnie zmianie w przypadku</w:t>
      </w:r>
      <w:r w:rsidRPr="00FD219A">
        <w:rPr>
          <w:rFonts w:ascii="Cambria" w:hAnsi="Cambria" w:cs="Calibri"/>
          <w:b/>
          <w:bCs/>
          <w:color w:val="FF0000"/>
          <w:sz w:val="20"/>
          <w:szCs w:val="20"/>
        </w:rPr>
        <w:t xml:space="preserve"> </w:t>
      </w:r>
      <w:r w:rsidRPr="00FD219A">
        <w:rPr>
          <w:rFonts w:ascii="Cambria" w:hAnsi="Cambria"/>
          <w:color w:val="FF0000"/>
          <w:sz w:val="20"/>
          <w:szCs w:val="20"/>
        </w:rPr>
        <w:t>zmiany ceny materiałów lub kosztów związanych z realizacją Przedmiotu Umowy na następujących zasadach:</w:t>
      </w:r>
    </w:p>
    <w:p w14:paraId="2B81ED37" w14:textId="77777777" w:rsidR="00FD219A" w:rsidRPr="00FD219A" w:rsidRDefault="00FD219A" w:rsidP="00FD219A">
      <w:pPr>
        <w:pStyle w:val="Akapitzlist"/>
        <w:numPr>
          <w:ilvl w:val="0"/>
          <w:numId w:val="60"/>
        </w:numPr>
        <w:tabs>
          <w:tab w:val="left" w:pos="567"/>
          <w:tab w:val="left" w:pos="851"/>
        </w:tabs>
        <w:spacing w:after="120" w:line="276" w:lineRule="auto"/>
        <w:ind w:hanging="294"/>
        <w:jc w:val="both"/>
        <w:rPr>
          <w:rFonts w:ascii="Cambria" w:hAnsi="Cambria"/>
          <w:color w:val="FF0000"/>
          <w:sz w:val="20"/>
          <w:szCs w:val="20"/>
        </w:rPr>
      </w:pPr>
      <w:proofErr w:type="gramStart"/>
      <w:r w:rsidRPr="00FD219A">
        <w:rPr>
          <w:rFonts w:ascii="Cambria" w:hAnsi="Cambria"/>
          <w:color w:val="FF0000"/>
          <w:sz w:val="20"/>
          <w:szCs w:val="20"/>
        </w:rPr>
        <w:t>począwszy</w:t>
      </w:r>
      <w:proofErr w:type="gramEnd"/>
      <w:r w:rsidRPr="00FD219A">
        <w:rPr>
          <w:rFonts w:ascii="Cambria" w:hAnsi="Cambria"/>
          <w:color w:val="FF0000"/>
          <w:sz w:val="20"/>
          <w:szCs w:val="20"/>
        </w:rPr>
        <w:t xml:space="preserve"> od dnia 1 stycznia 2023 r. wysokość wynagrodzenia Wykonawcy ulega zmianie o wskaźnik cen produkcji budowlano-montażowej ustalany przez Prezesa Głównego Urzędu Statystycznego i ogłoszony w Dzienniku Urzędowym RP „Monitor Polski” (Wskaźnik) z zastrzeżeniem, że:</w:t>
      </w:r>
    </w:p>
    <w:p w14:paraId="32762FB2" w14:textId="77777777" w:rsidR="00FD219A" w:rsidRPr="00FD219A" w:rsidRDefault="00FD219A" w:rsidP="00FD219A">
      <w:pPr>
        <w:pStyle w:val="Akapitzlist"/>
        <w:numPr>
          <w:ilvl w:val="0"/>
          <w:numId w:val="61"/>
        </w:numPr>
        <w:tabs>
          <w:tab w:val="left" w:pos="567"/>
          <w:tab w:val="left" w:pos="851"/>
        </w:tabs>
        <w:spacing w:after="120" w:line="276" w:lineRule="auto"/>
        <w:ind w:left="993" w:hanging="284"/>
        <w:jc w:val="both"/>
        <w:rPr>
          <w:rFonts w:ascii="Cambria" w:hAnsi="Cambria"/>
          <w:color w:val="FF0000"/>
          <w:sz w:val="20"/>
          <w:szCs w:val="20"/>
        </w:rPr>
      </w:pPr>
      <w:proofErr w:type="gramStart"/>
      <w:r w:rsidRPr="00FD219A">
        <w:rPr>
          <w:rFonts w:ascii="Cambria" w:hAnsi="Cambria"/>
          <w:color w:val="FF0000"/>
          <w:sz w:val="20"/>
          <w:szCs w:val="20"/>
        </w:rPr>
        <w:t>zmiana</w:t>
      </w:r>
      <w:proofErr w:type="gramEnd"/>
      <w:r w:rsidRPr="00FD219A">
        <w:rPr>
          <w:rFonts w:ascii="Cambria" w:hAnsi="Cambria"/>
          <w:color w:val="FF0000"/>
          <w:sz w:val="20"/>
          <w:szCs w:val="20"/>
        </w:rPr>
        <w:t xml:space="preserve"> wynagrodzenia będzie związana wyłącznie z tą jego częścią, która dotyczy zapłaty za roboty budowalne i materiały (wg Harmonogramu),</w:t>
      </w:r>
    </w:p>
    <w:p w14:paraId="7B109BE6" w14:textId="77777777" w:rsidR="00FD219A" w:rsidRPr="00FD219A" w:rsidRDefault="00FD219A" w:rsidP="00FD219A">
      <w:pPr>
        <w:pStyle w:val="Akapitzlist"/>
        <w:numPr>
          <w:ilvl w:val="0"/>
          <w:numId w:val="61"/>
        </w:numPr>
        <w:tabs>
          <w:tab w:val="left" w:pos="567"/>
          <w:tab w:val="left" w:pos="851"/>
        </w:tabs>
        <w:spacing w:after="120" w:line="276" w:lineRule="auto"/>
        <w:ind w:left="993" w:hanging="284"/>
        <w:jc w:val="both"/>
        <w:rPr>
          <w:rFonts w:ascii="Cambria" w:hAnsi="Cambria"/>
          <w:color w:val="FF0000"/>
          <w:sz w:val="20"/>
          <w:szCs w:val="20"/>
        </w:rPr>
      </w:pPr>
      <w:proofErr w:type="gramStart"/>
      <w:r w:rsidRPr="00FD219A">
        <w:rPr>
          <w:rFonts w:ascii="Cambria" w:hAnsi="Cambria"/>
          <w:color w:val="FF0000"/>
          <w:sz w:val="20"/>
          <w:szCs w:val="20"/>
        </w:rPr>
        <w:t>waloryzacji</w:t>
      </w:r>
      <w:proofErr w:type="gramEnd"/>
      <w:r w:rsidRPr="00FD219A">
        <w:rPr>
          <w:rFonts w:ascii="Cambria" w:hAnsi="Cambria"/>
          <w:color w:val="FF0000"/>
          <w:sz w:val="20"/>
          <w:szCs w:val="20"/>
        </w:rPr>
        <w:t xml:space="preserve"> podlega wyłącznie kwota wynagrodzenia jeszcze nie zapłacona Wykonawcy.</w:t>
      </w:r>
    </w:p>
    <w:p w14:paraId="4739B766" w14:textId="77777777" w:rsidR="00FD219A" w:rsidRPr="00FD219A" w:rsidRDefault="00FD219A" w:rsidP="00FD219A">
      <w:pPr>
        <w:tabs>
          <w:tab w:val="left" w:pos="567"/>
          <w:tab w:val="left" w:pos="851"/>
        </w:tabs>
        <w:spacing w:after="120" w:line="276" w:lineRule="auto"/>
        <w:ind w:left="851" w:hanging="425"/>
        <w:jc w:val="both"/>
        <w:rPr>
          <w:rFonts w:ascii="Cambria" w:hAnsi="Cambria"/>
          <w:strike/>
          <w:color w:val="FF0000"/>
          <w:sz w:val="20"/>
          <w:szCs w:val="20"/>
        </w:rPr>
      </w:pPr>
      <w:r w:rsidRPr="00FD219A">
        <w:rPr>
          <w:rFonts w:ascii="Cambria" w:hAnsi="Cambria" w:cs="Calibri"/>
          <w:bCs/>
          <w:color w:val="FF0000"/>
          <w:sz w:val="20"/>
          <w:szCs w:val="20"/>
        </w:rPr>
        <w:tab/>
      </w:r>
      <w:r w:rsidRPr="00FD219A">
        <w:rPr>
          <w:rFonts w:ascii="Cambria" w:hAnsi="Cambria" w:cs="Calibri"/>
          <w:bCs/>
          <w:color w:val="FF0000"/>
          <w:sz w:val="20"/>
          <w:szCs w:val="20"/>
        </w:rPr>
        <w:tab/>
      </w:r>
      <w:r w:rsidRPr="00FD219A">
        <w:rPr>
          <w:rFonts w:ascii="Cambria" w:hAnsi="Cambria"/>
          <w:color w:val="FF0000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p w14:paraId="0C3D8CD0" w14:textId="77777777" w:rsidR="00FD219A" w:rsidRPr="00FD219A" w:rsidRDefault="00FD219A" w:rsidP="00FD219A">
      <w:pPr>
        <w:pStyle w:val="Akapitzlist"/>
        <w:numPr>
          <w:ilvl w:val="0"/>
          <w:numId w:val="60"/>
        </w:numPr>
        <w:tabs>
          <w:tab w:val="left" w:pos="567"/>
          <w:tab w:val="left" w:pos="851"/>
        </w:tabs>
        <w:spacing w:after="120" w:line="276" w:lineRule="auto"/>
        <w:ind w:hanging="294"/>
        <w:jc w:val="both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/>
          <w:color w:val="FF0000"/>
          <w:sz w:val="20"/>
          <w:szCs w:val="20"/>
        </w:rPr>
        <w:t>z</w:t>
      </w:r>
      <w:r w:rsidRPr="00FD219A">
        <w:rPr>
          <w:rFonts w:ascii="Cambria" w:hAnsi="Cambria" w:cs="Calibri"/>
          <w:color w:val="FF0000"/>
          <w:sz w:val="20"/>
          <w:szCs w:val="20"/>
        </w:rPr>
        <w:t xml:space="preserve">miana, o której mowa w pkt 1, zostanie wprowadzona do Umowy, o ile wzrost lub zmniejszenie cen </w:t>
      </w:r>
      <w:r w:rsidRPr="00FD219A">
        <w:rPr>
          <w:rFonts w:ascii="Cambria" w:hAnsi="Cambria"/>
          <w:color w:val="FF0000"/>
          <w:sz w:val="20"/>
          <w:szCs w:val="20"/>
        </w:rPr>
        <w:t xml:space="preserve">produkcji budowlano-montażowej wg Wskaźnika, </w:t>
      </w:r>
      <w:proofErr w:type="gramStart"/>
      <w:r w:rsidRPr="00FD219A">
        <w:rPr>
          <w:rFonts w:ascii="Cambria" w:hAnsi="Cambria"/>
          <w:color w:val="FF0000"/>
          <w:sz w:val="20"/>
          <w:szCs w:val="20"/>
        </w:rPr>
        <w:t>wyniesie co</w:t>
      </w:r>
      <w:proofErr w:type="gramEnd"/>
      <w:r w:rsidRPr="00FD219A">
        <w:rPr>
          <w:rFonts w:ascii="Cambria" w:hAnsi="Cambria"/>
          <w:color w:val="FF0000"/>
          <w:sz w:val="20"/>
          <w:szCs w:val="20"/>
        </w:rPr>
        <w:t xml:space="preserve"> najmniej </w:t>
      </w:r>
      <w:r w:rsidRPr="00FD219A">
        <w:rPr>
          <w:rFonts w:ascii="Cambria" w:hAnsi="Cambria" w:cs="Calibri"/>
          <w:color w:val="FF0000"/>
          <w:sz w:val="20"/>
          <w:szCs w:val="20"/>
        </w:rPr>
        <w:t>10% na dzień waloryzacji, przy czym wzrost lub zmniejszenie wynagrodzenia Wykonawcy nie może być większe niż o 20%;</w:t>
      </w:r>
    </w:p>
    <w:p w14:paraId="304FC95A" w14:textId="77777777" w:rsidR="00FD219A" w:rsidRPr="00FD219A" w:rsidRDefault="00FD219A" w:rsidP="00FD219A">
      <w:pPr>
        <w:pStyle w:val="Akapitzlist"/>
        <w:numPr>
          <w:ilvl w:val="0"/>
          <w:numId w:val="60"/>
        </w:numPr>
        <w:tabs>
          <w:tab w:val="left" w:pos="567"/>
          <w:tab w:val="left" w:pos="851"/>
        </w:tabs>
        <w:spacing w:after="120" w:line="276" w:lineRule="auto"/>
        <w:ind w:hanging="294"/>
        <w:jc w:val="both"/>
        <w:rPr>
          <w:rFonts w:ascii="Cambria" w:hAnsi="Cambria" w:cs="Calibri"/>
          <w:color w:val="FF0000"/>
          <w:sz w:val="20"/>
          <w:szCs w:val="20"/>
        </w:rPr>
      </w:pPr>
      <w:proofErr w:type="gramStart"/>
      <w:r w:rsidRPr="00FD219A">
        <w:rPr>
          <w:rFonts w:ascii="Cambria" w:hAnsi="Cambria" w:cs="Calibri"/>
          <w:color w:val="FF0000"/>
          <w:sz w:val="20"/>
          <w:szCs w:val="20"/>
        </w:rPr>
        <w:t>kwota</w:t>
      </w:r>
      <w:proofErr w:type="gramEnd"/>
      <w:r w:rsidRPr="00FD219A">
        <w:rPr>
          <w:rFonts w:ascii="Cambria" w:hAnsi="Cambria" w:cs="Calibri"/>
          <w:color w:val="FF0000"/>
          <w:sz w:val="20"/>
          <w:szCs w:val="20"/>
        </w:rPr>
        <w:t xml:space="preserve"> wzrostu wynagrodzenia oszacowana zgodnie z zasadami opisanymi w pkt 1 i 2 zostanie pomniejszona o kwotę, o jaką wynagrodzenie Wykonawcy winno ulec podwyższeniu w myśl postanowień ust. 1 pkt 1-2 niniejszego paragrafu.</w:t>
      </w:r>
    </w:p>
    <w:p w14:paraId="7FEC479A" w14:textId="77777777" w:rsidR="00FD219A" w:rsidRPr="00FD219A" w:rsidRDefault="00FD219A" w:rsidP="00FD219A">
      <w:pPr>
        <w:pStyle w:val="Akapitzlist"/>
        <w:tabs>
          <w:tab w:val="left" w:pos="567"/>
          <w:tab w:val="left" w:pos="851"/>
        </w:tabs>
        <w:spacing w:after="120" w:line="276" w:lineRule="auto"/>
        <w:ind w:left="0"/>
        <w:jc w:val="both"/>
        <w:rPr>
          <w:rFonts w:ascii="Cambria" w:eastAsia="Calibri" w:hAnsi="Cambria" w:cs="Times New Roman"/>
          <w:vanish/>
          <w:color w:val="FF0000"/>
          <w:sz w:val="20"/>
          <w:szCs w:val="20"/>
        </w:rPr>
      </w:pPr>
    </w:p>
    <w:p w14:paraId="2683CAD8" w14:textId="77777777" w:rsidR="00FD219A" w:rsidRPr="00FD219A" w:rsidRDefault="00FD219A" w:rsidP="00FD219A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426" w:hanging="426"/>
        <w:jc w:val="both"/>
        <w:rPr>
          <w:rFonts w:ascii="Cambria" w:hAnsi="Cambria" w:cs="Calibri"/>
          <w:color w:val="FF0000"/>
          <w:sz w:val="20"/>
          <w:szCs w:val="20"/>
        </w:rPr>
      </w:pPr>
      <w:r w:rsidRPr="00FD219A">
        <w:rPr>
          <w:rFonts w:ascii="Cambria" w:hAnsi="Cambria"/>
          <w:color w:val="FF0000"/>
          <w:sz w:val="20"/>
          <w:szCs w:val="20"/>
        </w:rPr>
        <w:t>Wynagrodzenie należne Wykonawcy zostanie ustalone z zastosowaniem stawki VAT obowiązującej w chwili powstania obowiązku podatkowego.</w:t>
      </w:r>
    </w:p>
    <w:p w14:paraId="77353E74" w14:textId="518E3125" w:rsidR="002D5D5E" w:rsidRPr="00BA4D40" w:rsidRDefault="002D5D5E" w:rsidP="002D5D5E">
      <w:pPr>
        <w:tabs>
          <w:tab w:val="left" w:pos="567"/>
        </w:tabs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</w:p>
    <w:p w14:paraId="50A9E173" w14:textId="77777777" w:rsidR="002D5D5E" w:rsidRPr="00683A7A" w:rsidRDefault="002D5D5E" w:rsidP="002D5D5E">
      <w:pPr>
        <w:pStyle w:val="Bezodstpw"/>
        <w:spacing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683A7A">
        <w:rPr>
          <w:rFonts w:ascii="Cambria" w:hAnsi="Cambria" w:cs="Calibri"/>
          <w:b/>
          <w:bCs/>
          <w:sz w:val="20"/>
          <w:szCs w:val="20"/>
        </w:rPr>
        <w:lastRenderedPageBreak/>
        <w:t>§ 13</w:t>
      </w:r>
    </w:p>
    <w:p w14:paraId="203AD59E" w14:textId="77777777" w:rsidR="002D5D5E" w:rsidRPr="00683A7A" w:rsidRDefault="002D5D5E" w:rsidP="002D5D5E">
      <w:pPr>
        <w:pStyle w:val="Bezodstpw"/>
        <w:spacing w:line="276" w:lineRule="auto"/>
        <w:rPr>
          <w:rFonts w:ascii="Cambria" w:hAnsi="Cambria" w:cs="Calibri"/>
          <w:b/>
          <w:bCs/>
          <w:sz w:val="20"/>
          <w:szCs w:val="20"/>
        </w:rPr>
      </w:pPr>
      <w:r w:rsidRPr="00683A7A">
        <w:rPr>
          <w:rFonts w:ascii="Cambria" w:hAnsi="Cambria" w:cs="Calibri"/>
          <w:b/>
          <w:bCs/>
          <w:sz w:val="20"/>
          <w:szCs w:val="20"/>
        </w:rPr>
        <w:t>/Zasady płatności wynagrodzenia częściowego/</w:t>
      </w:r>
    </w:p>
    <w:p w14:paraId="4E9D8057" w14:textId="77777777" w:rsidR="00DA20F7" w:rsidRPr="00152DA0" w:rsidRDefault="00DA20F7" w:rsidP="00EA5E74">
      <w:pPr>
        <w:numPr>
          <w:ilvl w:val="0"/>
          <w:numId w:val="54"/>
        </w:numPr>
        <w:spacing w:after="200" w:line="276" w:lineRule="auto"/>
        <w:ind w:left="567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52DA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Zamawiający </w:t>
      </w:r>
      <w:r w:rsidRPr="00152DA0">
        <w:rPr>
          <w:rFonts w:ascii="Cambria" w:eastAsia="Times New Roman" w:hAnsi="Cambria" w:cs="Arial"/>
          <w:sz w:val="20"/>
          <w:szCs w:val="20"/>
          <w:lang w:eastAsia="pl-PL"/>
        </w:rPr>
        <w:t xml:space="preserve">dopuszcza częściowe fakturowanie robót.  Zapłata wynagrodzenia dla Wykonawcy nastąpi w dwóch transzach, zgodnie z pkt. 2 i 3 poniżej. </w:t>
      </w:r>
    </w:p>
    <w:p w14:paraId="0B517761" w14:textId="5ACAF89A" w:rsidR="00DA20F7" w:rsidRPr="00152DA0" w:rsidRDefault="00DA20F7" w:rsidP="00EA5E74">
      <w:pPr>
        <w:numPr>
          <w:ilvl w:val="0"/>
          <w:numId w:val="54"/>
        </w:numPr>
        <w:spacing w:after="200" w:line="276" w:lineRule="auto"/>
        <w:ind w:left="567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52DA0">
        <w:rPr>
          <w:rFonts w:ascii="Cambria" w:eastAsia="Times New Roman" w:hAnsi="Cambria"/>
          <w:sz w:val="20"/>
          <w:szCs w:val="20"/>
          <w:lang w:eastAsia="pl-PL"/>
        </w:rPr>
        <w:t xml:space="preserve">Pierwsza transza: po zakończeniu wydzielonego etapu prac w ramach realizacji Inwestycji zgodnie </w:t>
      </w:r>
      <w:r w:rsidRPr="00152DA0">
        <w:rPr>
          <w:rFonts w:ascii="Cambria" w:eastAsia="Times New Roman" w:hAnsi="Cambria"/>
          <w:sz w:val="20"/>
          <w:szCs w:val="20"/>
          <w:lang w:eastAsia="pl-PL"/>
        </w:rPr>
        <w:br/>
        <w:t>z harmonogramem przedłożonym przez Wykonawcę i zaakceptowany pr</w:t>
      </w:r>
      <w:r w:rsidR="007E3D0C">
        <w:rPr>
          <w:rFonts w:ascii="Cambria" w:eastAsia="Times New Roman" w:hAnsi="Cambria"/>
          <w:sz w:val="20"/>
          <w:szCs w:val="20"/>
          <w:lang w:eastAsia="pl-PL"/>
        </w:rPr>
        <w:t xml:space="preserve">zez Zamawiającego w </w:t>
      </w:r>
      <w:proofErr w:type="gramStart"/>
      <w:r w:rsidR="007E3D0C">
        <w:rPr>
          <w:rFonts w:ascii="Cambria" w:eastAsia="Times New Roman" w:hAnsi="Cambria"/>
          <w:sz w:val="20"/>
          <w:szCs w:val="20"/>
          <w:lang w:eastAsia="pl-PL"/>
        </w:rPr>
        <w:t xml:space="preserve">wysokości  </w:t>
      </w:r>
      <w:r w:rsidRPr="007E3D0C">
        <w:rPr>
          <w:rFonts w:ascii="Cambria" w:eastAsia="Times New Roman" w:hAnsi="Cambria"/>
          <w:color w:val="FF0000"/>
          <w:sz w:val="20"/>
          <w:szCs w:val="20"/>
          <w:lang w:eastAsia="pl-PL"/>
        </w:rPr>
        <w:t>do</w:t>
      </w:r>
      <w:proofErr w:type="gramEnd"/>
      <w:r w:rsidRPr="007E3D0C">
        <w:rPr>
          <w:rFonts w:ascii="Cambria" w:eastAsia="Times New Roman" w:hAnsi="Cambria"/>
          <w:color w:val="FF0000"/>
          <w:sz w:val="20"/>
          <w:szCs w:val="20"/>
          <w:lang w:eastAsia="pl-PL"/>
        </w:rPr>
        <w:t xml:space="preserve"> </w:t>
      </w:r>
      <w:r w:rsidR="007E3D0C" w:rsidRPr="007E3D0C">
        <w:rPr>
          <w:rFonts w:ascii="Cambria" w:eastAsia="Times New Roman" w:hAnsi="Cambria"/>
          <w:color w:val="FF0000"/>
          <w:sz w:val="20"/>
          <w:szCs w:val="20"/>
          <w:lang w:eastAsia="pl-PL"/>
        </w:rPr>
        <w:t>50</w:t>
      </w:r>
      <w:r w:rsidRPr="007E3D0C">
        <w:rPr>
          <w:rFonts w:ascii="Cambria" w:eastAsia="Times New Roman" w:hAnsi="Cambria"/>
          <w:color w:val="FF0000"/>
          <w:sz w:val="20"/>
          <w:szCs w:val="20"/>
          <w:lang w:eastAsia="pl-PL"/>
        </w:rPr>
        <w:t xml:space="preserve"> % wynagrodzenia</w:t>
      </w:r>
      <w:r w:rsidR="007E3D0C">
        <w:rPr>
          <w:rFonts w:ascii="Cambria" w:eastAsia="Times New Roman" w:hAnsi="Cambria"/>
          <w:color w:val="FF0000"/>
          <w:sz w:val="20"/>
          <w:szCs w:val="20"/>
          <w:lang w:eastAsia="pl-PL"/>
        </w:rPr>
        <w:t>.</w:t>
      </w:r>
    </w:p>
    <w:p w14:paraId="4F5D7BAF" w14:textId="77777777" w:rsidR="00DA20F7" w:rsidRPr="00152DA0" w:rsidRDefault="00DA20F7" w:rsidP="00EA5E74">
      <w:pPr>
        <w:numPr>
          <w:ilvl w:val="0"/>
          <w:numId w:val="54"/>
        </w:numPr>
        <w:spacing w:after="200" w:line="276" w:lineRule="auto"/>
        <w:ind w:left="567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proofErr w:type="gramStart"/>
      <w:r w:rsidRPr="00152DA0">
        <w:rPr>
          <w:rFonts w:ascii="Cambria" w:eastAsia="Times New Roman" w:hAnsi="Cambria"/>
          <w:sz w:val="20"/>
          <w:szCs w:val="20"/>
          <w:lang w:eastAsia="pl-PL"/>
        </w:rPr>
        <w:t>Druga  transza</w:t>
      </w:r>
      <w:proofErr w:type="gramEnd"/>
      <w:r w:rsidRPr="00152DA0">
        <w:rPr>
          <w:rFonts w:ascii="Cambria" w:eastAsia="Times New Roman" w:hAnsi="Cambria"/>
          <w:sz w:val="20"/>
          <w:szCs w:val="20"/>
          <w:lang w:eastAsia="pl-PL"/>
        </w:rPr>
        <w:t xml:space="preserve">  po zakończeniu realizacji Inwestycji  w wysokości pozostałej do zapłaty kwoty wynagrodzenia.</w:t>
      </w:r>
    </w:p>
    <w:p w14:paraId="505ED24C" w14:textId="77777777" w:rsidR="00DA20F7" w:rsidRPr="00152DA0" w:rsidRDefault="00DA20F7" w:rsidP="00EA5E74">
      <w:pPr>
        <w:numPr>
          <w:ilvl w:val="0"/>
          <w:numId w:val="54"/>
        </w:numPr>
        <w:spacing w:after="200" w:line="276" w:lineRule="auto"/>
        <w:ind w:left="567" w:hanging="425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152DA0">
        <w:rPr>
          <w:rFonts w:ascii="Cambria" w:hAnsi="Cambria" w:cs="Calibri"/>
          <w:bCs/>
          <w:sz w:val="20"/>
          <w:szCs w:val="20"/>
        </w:rPr>
        <w:t xml:space="preserve">Podstawą wypłaty każdej z transz jest faktura wraz z protokołem odbioru robót częściowych lub protokołem odbioru końcowego. </w:t>
      </w:r>
    </w:p>
    <w:p w14:paraId="2C08DFBA" w14:textId="77777777" w:rsidR="002D5D5E" w:rsidRPr="00BA4D40" w:rsidRDefault="002D5D5E" w:rsidP="002D5D5E">
      <w:pPr>
        <w:pStyle w:val="Style5"/>
        <w:widowControl/>
        <w:spacing w:line="276" w:lineRule="auto"/>
        <w:ind w:hanging="1"/>
        <w:jc w:val="center"/>
        <w:rPr>
          <w:rStyle w:val="FontStyle32"/>
          <w:rFonts w:ascii="Cambria" w:hAnsi="Cambria" w:cs="Calibri"/>
          <w:b/>
          <w:bCs/>
          <w:kern w:val="0"/>
          <w:sz w:val="20"/>
        </w:rPr>
      </w:pPr>
      <w:r w:rsidRPr="00BA4D40">
        <w:rPr>
          <w:rStyle w:val="FontStyle32"/>
          <w:rFonts w:ascii="Cambria" w:hAnsi="Cambria" w:cs="Calibri"/>
          <w:b/>
          <w:bCs/>
          <w:kern w:val="0"/>
          <w:sz w:val="20"/>
          <w:szCs w:val="20"/>
        </w:rPr>
        <w:t>§ 14</w:t>
      </w:r>
    </w:p>
    <w:p w14:paraId="6B7BA554" w14:textId="77777777" w:rsidR="002D5D5E" w:rsidRPr="00BA4D40" w:rsidRDefault="002D5D5E" w:rsidP="002D5D5E">
      <w:pPr>
        <w:spacing w:line="276" w:lineRule="auto"/>
        <w:ind w:left="1560" w:hanging="1560"/>
        <w:rPr>
          <w:rStyle w:val="FontStyle32"/>
          <w:rFonts w:ascii="Cambria" w:eastAsia="Calibri" w:hAnsi="Cambria"/>
          <w:b/>
          <w:sz w:val="20"/>
          <w:szCs w:val="20"/>
        </w:rPr>
      </w:pPr>
      <w:r w:rsidRPr="00BA4D40">
        <w:rPr>
          <w:rStyle w:val="FontStyle32"/>
          <w:rFonts w:ascii="Cambria" w:hAnsi="Cambria" w:cs="Calibri"/>
          <w:b/>
          <w:bCs/>
          <w:sz w:val="20"/>
          <w:szCs w:val="20"/>
        </w:rPr>
        <w:t>/</w:t>
      </w:r>
      <w:r w:rsidRPr="00BA4D40">
        <w:rPr>
          <w:rFonts w:ascii="Cambria" w:hAnsi="Cambria"/>
          <w:b/>
          <w:sz w:val="20"/>
          <w:szCs w:val="20"/>
        </w:rPr>
        <w:t>Wymagania ogólne dotyczące zapłaty wynagrodzenia</w:t>
      </w:r>
      <w:r w:rsidRPr="00BA4D40">
        <w:rPr>
          <w:rStyle w:val="FontStyle32"/>
          <w:rFonts w:ascii="Cambria" w:hAnsi="Cambria" w:cs="Calibri"/>
          <w:b/>
          <w:bCs/>
          <w:sz w:val="20"/>
          <w:szCs w:val="20"/>
        </w:rPr>
        <w:t>/</w:t>
      </w:r>
    </w:p>
    <w:p w14:paraId="018281A7" w14:textId="77777777" w:rsidR="002D5D5E" w:rsidRPr="00BA4D40" w:rsidRDefault="002D5D5E" w:rsidP="002D5D5E">
      <w:pPr>
        <w:pStyle w:val="Style5"/>
        <w:widowControl/>
        <w:spacing w:line="276" w:lineRule="auto"/>
        <w:ind w:hanging="1"/>
        <w:jc w:val="center"/>
        <w:rPr>
          <w:rFonts w:cs="Calibri"/>
          <w:bCs/>
          <w:kern w:val="0"/>
        </w:rPr>
      </w:pPr>
    </w:p>
    <w:p w14:paraId="06B49A25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BA4D40">
        <w:rPr>
          <w:rFonts w:ascii="Cambria" w:hAnsi="Cambria" w:cs="Calibri"/>
          <w:kern w:val="0"/>
          <w:sz w:val="20"/>
          <w:szCs w:val="20"/>
        </w:rPr>
        <w:t>Strony nie dopuszczają zapłaty wynagrodzenia częściowego przed wykonaniem zadań lub robót, których wynagrodzenie częściowe dotyczy, co oznacza, że zapłata z tytułu realizacji umowy w każdym przypadku ma charakter powykonawczy.</w:t>
      </w:r>
    </w:p>
    <w:p w14:paraId="598A32F1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 xml:space="preserve">Zapłata wynagrodzenia każdorazowo nastąpi w terminie do 30 dni licząc od dnia doręczenia </w:t>
      </w:r>
      <w:r w:rsidRPr="00683A7A">
        <w:rPr>
          <w:rFonts w:ascii="Cambria" w:hAnsi="Cambria" w:cs="Calibri"/>
          <w:bCs/>
          <w:kern w:val="0"/>
          <w:sz w:val="20"/>
          <w:szCs w:val="20"/>
        </w:rPr>
        <w:t xml:space="preserve">Zamawiającemu prawidłowo i zasadnie wystawionej </w:t>
      </w:r>
      <w:r w:rsidRPr="00683A7A">
        <w:rPr>
          <w:rFonts w:ascii="Cambria" w:hAnsi="Cambria" w:cs="Calibri"/>
          <w:kern w:val="0"/>
          <w:sz w:val="20"/>
          <w:szCs w:val="20"/>
        </w:rPr>
        <w:t>faktury wraz z protokołem odbioru Dokumentacji Projektowej/etapu robót (częściowym lub końcowym) podpisanym przez Zamawiającego bez uwag wraz z kompletnymi dokumentami odbiorowymi.</w:t>
      </w:r>
    </w:p>
    <w:p w14:paraId="25D1210E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>Zapłata nastąpi na konto Wykonawcy wskazane w fakturze.</w:t>
      </w:r>
    </w:p>
    <w:p w14:paraId="62EDDB9E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 xml:space="preserve">Za dzień zapłaty wynagrodzenia uznaje się dzień obciążenia rachunku bankowego Zamawiającego. </w:t>
      </w:r>
    </w:p>
    <w:p w14:paraId="5A0F2BD1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>W przypadku realizacji umowy z udziałem podwykonawców warunkiem zapłaty przez Zamawiającego drugiej i następnych części należnego wynagrodzenia z tytułu realizacji Umowy, w szczególności za odebrane roboty budowlane, jest przedstawienie przez Wykonawcę potwierdzenia (dowodów) zapłaty wymagalnego wynagrodzenia podwykonawcom i dalszym podwykonawcom.</w:t>
      </w:r>
    </w:p>
    <w:p w14:paraId="1310CE97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>W przypadku nieprzedstawienia przez Wykonawcę dowodu zapłaty, o którym mowa w ust. 5, Zamawiający wstrzymuje wypłatę części należnego wynagrodzenia, które odpowiada wartości wymagalnego wynagrodzenia należnego podwykonawcy/dalszemu podwykonawcy/, ustalonego w oparciu o protokół odbioru częściowego lub końcowego.</w:t>
      </w:r>
    </w:p>
    <w:p w14:paraId="06D22C48" w14:textId="77777777" w:rsid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zawarł, uprzednio zaakceptowaną przez Zamawiającego, umowę o podwykonawstwo/dalsze podwykonawstwo.</w:t>
      </w:r>
    </w:p>
    <w:p w14:paraId="47F98D30" w14:textId="77777777" w:rsidR="002D5D5E" w:rsidRPr="00683A7A" w:rsidRDefault="002D5D5E" w:rsidP="005F1F61">
      <w:pPr>
        <w:pStyle w:val="Style7"/>
        <w:widowControl/>
        <w:numPr>
          <w:ilvl w:val="0"/>
          <w:numId w:val="4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683A7A">
        <w:rPr>
          <w:rFonts w:ascii="Cambria" w:hAnsi="Cambria" w:cs="Calibri"/>
          <w:kern w:val="0"/>
          <w:sz w:val="20"/>
          <w:szCs w:val="20"/>
        </w:rPr>
        <w:t xml:space="preserve">Zamawiający przed dokonaniem płatności, o której mowa w ust. 6 i 7, zwróci się do Wykonawcy, aby ten w terminie 7 dni złożył pisemne wyjaśnienie powodów nie uregulowania zobowiązań wobec podwykonawcy/dalszego </w:t>
      </w:r>
      <w:proofErr w:type="gramStart"/>
      <w:r w:rsidRPr="00683A7A">
        <w:rPr>
          <w:rFonts w:ascii="Cambria" w:hAnsi="Cambria" w:cs="Calibri"/>
          <w:kern w:val="0"/>
          <w:sz w:val="20"/>
          <w:szCs w:val="20"/>
        </w:rPr>
        <w:t>podwykonawcy (przy czym</w:t>
      </w:r>
      <w:proofErr w:type="gramEnd"/>
      <w:r w:rsidRPr="00683A7A">
        <w:rPr>
          <w:rFonts w:ascii="Cambria" w:hAnsi="Cambria" w:cs="Calibri"/>
          <w:kern w:val="0"/>
          <w:sz w:val="20"/>
          <w:szCs w:val="20"/>
        </w:rPr>
        <w:t xml:space="preserve"> Wykonawca nie może powołać się na potrącenie roszczeń względem podwykonawcy, czy dalszego podwykonawcy).  Po uzyskaniu wyjaśnień Wykonawcy, Zamawiający może:</w:t>
      </w:r>
    </w:p>
    <w:p w14:paraId="4BAA4BC5" w14:textId="77777777" w:rsidR="002D5D5E" w:rsidRPr="00BA4D40" w:rsidRDefault="002D5D5E" w:rsidP="005F1F61">
      <w:pPr>
        <w:pStyle w:val="Bezodstpw"/>
        <w:numPr>
          <w:ilvl w:val="0"/>
          <w:numId w:val="31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odmówić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bezpośredniej zapłaty wynagrodzenia podwykonawcy lub dalszemu podwykonawcy, jeżeli Wykonawca wykaże niezasadność takiej zapłaty albo</w:t>
      </w:r>
    </w:p>
    <w:p w14:paraId="5F299C88" w14:textId="77777777" w:rsidR="002D5D5E" w:rsidRPr="00BA4D40" w:rsidRDefault="002D5D5E" w:rsidP="005F1F61">
      <w:pPr>
        <w:pStyle w:val="Bezodstpw"/>
        <w:numPr>
          <w:ilvl w:val="0"/>
          <w:numId w:val="31"/>
        </w:numPr>
        <w:spacing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 w:rsidRPr="00BA4D40">
        <w:rPr>
          <w:rFonts w:ascii="Cambria" w:hAnsi="Cambria" w:cs="Calibri"/>
          <w:sz w:val="20"/>
          <w:szCs w:val="20"/>
        </w:rPr>
        <w:t>Zamawiającego co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do wysokości należnej zapłaty lub podmiotu, któremu płatność się należy, albo</w:t>
      </w:r>
    </w:p>
    <w:p w14:paraId="5A66F0AF" w14:textId="77777777" w:rsidR="002D5D5E" w:rsidRPr="00BA4D40" w:rsidRDefault="002D5D5E" w:rsidP="005F1F61">
      <w:pPr>
        <w:pStyle w:val="Bezodstpw"/>
        <w:numPr>
          <w:ilvl w:val="0"/>
          <w:numId w:val="31"/>
        </w:numPr>
        <w:spacing w:after="24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dokonać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bezpośredniej zapłaty wynagrodzenia podwykonawcy lub dalszemu podwykonawcy,</w:t>
      </w:r>
    </w:p>
    <w:p w14:paraId="3A2C5D44" w14:textId="77777777" w:rsidR="002D5D5E" w:rsidRPr="00BA4D40" w:rsidRDefault="002D5D5E" w:rsidP="002D5D5E">
      <w:pPr>
        <w:spacing w:after="120" w:line="276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BA4D40">
        <w:rPr>
          <w:rFonts w:ascii="Cambria" w:hAnsi="Cambria" w:cs="Calibri"/>
          <w:b/>
          <w:bCs/>
          <w:sz w:val="20"/>
          <w:szCs w:val="20"/>
        </w:rPr>
        <w:t>§ 15</w:t>
      </w:r>
    </w:p>
    <w:p w14:paraId="5302BE90" w14:textId="77777777" w:rsidR="002D5D5E" w:rsidRPr="00BA4D40" w:rsidRDefault="002D5D5E" w:rsidP="002D5D5E">
      <w:pPr>
        <w:spacing w:after="120" w:line="276" w:lineRule="auto"/>
        <w:rPr>
          <w:rFonts w:ascii="Cambria" w:hAnsi="Cambria" w:cs="Calibri"/>
          <w:b/>
          <w:bCs/>
          <w:sz w:val="20"/>
          <w:szCs w:val="20"/>
        </w:rPr>
      </w:pPr>
      <w:r w:rsidRPr="00BA4D40">
        <w:rPr>
          <w:rFonts w:ascii="Cambria" w:hAnsi="Cambria" w:cs="Calibri"/>
          <w:b/>
          <w:bCs/>
          <w:sz w:val="20"/>
          <w:szCs w:val="20"/>
        </w:rPr>
        <w:t>/Zabezpieczenie należytego wykonania Umowy/</w:t>
      </w:r>
    </w:p>
    <w:p w14:paraId="2B557161" w14:textId="77777777" w:rsidR="002D5D5E" w:rsidRPr="00BA4D40" w:rsidRDefault="002D5D5E" w:rsidP="005F1F61">
      <w:pPr>
        <w:numPr>
          <w:ilvl w:val="0"/>
          <w:numId w:val="3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lastRenderedPageBreak/>
        <w:t xml:space="preserve">Przed podpisaniem Umowy </w:t>
      </w: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złoży u </w:t>
      </w:r>
      <w:r w:rsidRPr="00BA4D40">
        <w:rPr>
          <w:rFonts w:ascii="Cambria" w:hAnsi="Cambria" w:cs="Calibri"/>
          <w:bCs/>
          <w:sz w:val="20"/>
          <w:szCs w:val="20"/>
        </w:rPr>
        <w:t>Zamawiającego</w:t>
      </w:r>
      <w:r w:rsidRPr="00BA4D40">
        <w:rPr>
          <w:rFonts w:ascii="Cambria" w:hAnsi="Cambria" w:cs="Calibri"/>
          <w:sz w:val="20"/>
          <w:szCs w:val="20"/>
        </w:rPr>
        <w:t xml:space="preserve"> dokument stwierdzający </w:t>
      </w:r>
      <w:proofErr w:type="gramStart"/>
      <w:r w:rsidRPr="00BA4D40">
        <w:rPr>
          <w:rFonts w:ascii="Cambria" w:hAnsi="Cambria" w:cs="Calibri"/>
          <w:sz w:val="20"/>
          <w:szCs w:val="20"/>
        </w:rPr>
        <w:t>zabezpieczenie  należytego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wykonania Przedmiotu Umowy.</w:t>
      </w:r>
    </w:p>
    <w:p w14:paraId="07EB72A1" w14:textId="77777777" w:rsidR="002D5D5E" w:rsidRPr="00BA4D40" w:rsidRDefault="002D5D5E" w:rsidP="005F1F61">
      <w:pPr>
        <w:numPr>
          <w:ilvl w:val="0"/>
          <w:numId w:val="3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udziela </w:t>
      </w:r>
      <w:r w:rsidRPr="00BA4D40">
        <w:rPr>
          <w:rFonts w:ascii="Cambria" w:hAnsi="Cambria" w:cs="Calibri"/>
          <w:bCs/>
          <w:sz w:val="20"/>
          <w:szCs w:val="20"/>
        </w:rPr>
        <w:t xml:space="preserve">Zamawiającemu </w:t>
      </w:r>
      <w:r w:rsidRPr="00BA4D40">
        <w:rPr>
          <w:rFonts w:ascii="Cambria" w:hAnsi="Cambria" w:cs="Calibri"/>
          <w:sz w:val="20"/>
          <w:szCs w:val="20"/>
        </w:rPr>
        <w:t xml:space="preserve">zabezpieczenia należytego wykonania Przedmiotu Umowy </w:t>
      </w:r>
      <w:r w:rsidRPr="00BA4D40">
        <w:rPr>
          <w:rFonts w:ascii="Cambria" w:hAnsi="Cambria" w:cs="Calibri"/>
          <w:sz w:val="20"/>
          <w:szCs w:val="20"/>
        </w:rPr>
        <w:br/>
        <w:t xml:space="preserve">w wysokości odpowiadającej równowartości 5 % ceny brutto wykonania Przedmiotu Umowy, tj. w </w:t>
      </w:r>
      <w:proofErr w:type="gramStart"/>
      <w:r w:rsidRPr="00BA4D40">
        <w:rPr>
          <w:rFonts w:ascii="Cambria" w:hAnsi="Cambria" w:cs="Calibri"/>
          <w:sz w:val="20"/>
          <w:szCs w:val="20"/>
        </w:rPr>
        <w:t xml:space="preserve">wysokości </w:t>
      </w:r>
      <w:r w:rsidRPr="00BA4D40">
        <w:rPr>
          <w:rFonts w:ascii="Cambria" w:hAnsi="Cambria" w:cs="Calibri"/>
          <w:bCs/>
          <w:sz w:val="20"/>
          <w:szCs w:val="20"/>
        </w:rPr>
        <w:t>...................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>zł</w:t>
      </w:r>
      <w:r w:rsidRPr="00BA4D40">
        <w:rPr>
          <w:rFonts w:ascii="Cambria" w:hAnsi="Cambria" w:cs="Calibri"/>
          <w:sz w:val="20"/>
          <w:szCs w:val="20"/>
        </w:rPr>
        <w:t xml:space="preserve"> (</w:t>
      </w:r>
      <w:proofErr w:type="gramStart"/>
      <w:r w:rsidRPr="00BA4D40">
        <w:rPr>
          <w:rFonts w:ascii="Cambria" w:hAnsi="Cambria" w:cs="Calibri"/>
          <w:sz w:val="20"/>
          <w:szCs w:val="20"/>
        </w:rPr>
        <w:t>słownie: ................................................</w:t>
      </w:r>
      <w:proofErr w:type="gramEnd"/>
      <w:r w:rsidRPr="00BA4D40">
        <w:rPr>
          <w:rFonts w:ascii="Cambria" w:hAnsi="Cambria" w:cs="Calibri"/>
          <w:sz w:val="20"/>
          <w:szCs w:val="20"/>
        </w:rPr>
        <w:t>............................../100).</w:t>
      </w:r>
    </w:p>
    <w:p w14:paraId="6E993C8A" w14:textId="77777777" w:rsidR="002D5D5E" w:rsidRPr="00BA4D40" w:rsidRDefault="002D5D5E" w:rsidP="005F1F61">
      <w:pPr>
        <w:numPr>
          <w:ilvl w:val="0"/>
          <w:numId w:val="3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Zabezpieczeniem należytego wykonania Przedmiotu Umowy </w:t>
      </w:r>
      <w:proofErr w:type="gramStart"/>
      <w:r w:rsidRPr="00BA4D40">
        <w:rPr>
          <w:rFonts w:ascii="Cambria" w:hAnsi="Cambria" w:cs="Calibri"/>
          <w:sz w:val="20"/>
          <w:szCs w:val="20"/>
        </w:rPr>
        <w:t xml:space="preserve">jest </w:t>
      </w:r>
      <w:r w:rsidRPr="00BA4D40">
        <w:rPr>
          <w:rFonts w:ascii="Cambria" w:hAnsi="Cambria" w:cs="Calibri"/>
          <w:bCs/>
          <w:sz w:val="20"/>
          <w:szCs w:val="20"/>
        </w:rPr>
        <w:t>.................................................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>.......................</w:t>
      </w:r>
    </w:p>
    <w:p w14:paraId="07B460DD" w14:textId="77777777" w:rsidR="002D5D5E" w:rsidRPr="00BA4D40" w:rsidRDefault="002D5D5E" w:rsidP="005F1F61">
      <w:pPr>
        <w:numPr>
          <w:ilvl w:val="0"/>
          <w:numId w:val="3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Część zabezpieczenia, gwarantująca wykonanie Przedmiotu Umowy w wysokości 70 % całości zabezpieczenia, zwrócona zostanie </w:t>
      </w:r>
      <w:r w:rsidRPr="00BA4D40">
        <w:rPr>
          <w:rFonts w:ascii="Cambria" w:hAnsi="Cambria" w:cs="Calibri"/>
          <w:bCs/>
          <w:sz w:val="20"/>
          <w:szCs w:val="20"/>
        </w:rPr>
        <w:t xml:space="preserve">Wykonawcy </w:t>
      </w:r>
      <w:r w:rsidRPr="00BA4D40">
        <w:rPr>
          <w:rFonts w:ascii="Cambria" w:hAnsi="Cambria" w:cs="Calibri"/>
          <w:sz w:val="20"/>
          <w:szCs w:val="20"/>
        </w:rPr>
        <w:t xml:space="preserve">w ciągu 30 dni po dokonaniu odbioru końcowego Przedmiotu Umowy i uzyskaniu przez Zamawiającego pozwolenia na użytkowania </w:t>
      </w:r>
      <w:r w:rsidR="0086440A">
        <w:rPr>
          <w:rFonts w:ascii="Cambria" w:hAnsi="Cambria" w:cs="Calibri"/>
          <w:sz w:val="20"/>
          <w:szCs w:val="20"/>
        </w:rPr>
        <w:t>Przedmiotu zamówienia</w:t>
      </w:r>
      <w:r w:rsidRPr="00BA4D40">
        <w:rPr>
          <w:rFonts w:ascii="Cambria" w:hAnsi="Cambria" w:cs="Calibri"/>
          <w:sz w:val="20"/>
          <w:szCs w:val="20"/>
        </w:rPr>
        <w:t>, o którym mowa w §1.</w:t>
      </w:r>
    </w:p>
    <w:p w14:paraId="2DF4B2F6" w14:textId="77777777" w:rsidR="002D5D5E" w:rsidRPr="00BA4D40" w:rsidRDefault="002D5D5E" w:rsidP="005F1F61">
      <w:pPr>
        <w:numPr>
          <w:ilvl w:val="0"/>
          <w:numId w:val="32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Pozostała część zabezpieczenia w wysokości 30 % całości zabezpieczenia, służąca do pokrycia roszczeń w ramach rękojmi i gwarancji, zwrócona zostanie </w:t>
      </w:r>
      <w:r w:rsidRPr="00BA4D40">
        <w:rPr>
          <w:rFonts w:ascii="Cambria" w:hAnsi="Cambria" w:cs="Calibri"/>
          <w:bCs/>
          <w:sz w:val="20"/>
          <w:szCs w:val="20"/>
        </w:rPr>
        <w:t>Wykonawcy</w:t>
      </w:r>
      <w:r w:rsidRPr="00BA4D40">
        <w:rPr>
          <w:rFonts w:ascii="Cambria" w:hAnsi="Cambria" w:cs="Calibri"/>
          <w:sz w:val="20"/>
          <w:szCs w:val="20"/>
        </w:rPr>
        <w:t xml:space="preserve"> w ciągu 15 dni po upływie okresu rękojmi i gwarancji.</w:t>
      </w:r>
    </w:p>
    <w:p w14:paraId="1F825572" w14:textId="77777777" w:rsidR="002D5D5E" w:rsidRPr="00BA4D40" w:rsidRDefault="002D5D5E" w:rsidP="002D5D5E">
      <w:pPr>
        <w:spacing w:after="120" w:line="276" w:lineRule="auto"/>
        <w:jc w:val="both"/>
        <w:rPr>
          <w:rFonts w:ascii="Cambria" w:hAnsi="Cambria" w:cs="Calibri"/>
          <w:b/>
          <w:sz w:val="24"/>
          <w:szCs w:val="24"/>
        </w:rPr>
      </w:pPr>
    </w:p>
    <w:p w14:paraId="43530FA7" w14:textId="50ADC9B9" w:rsidR="002D5D5E" w:rsidRPr="00F040AF" w:rsidRDefault="002D5D5E" w:rsidP="002D5D5E">
      <w:pPr>
        <w:spacing w:after="120" w:line="276" w:lineRule="auto"/>
        <w:jc w:val="both"/>
        <w:rPr>
          <w:rFonts w:ascii="Cambria" w:hAnsi="Cambria" w:cs="Calibri"/>
          <w:b/>
          <w:sz w:val="24"/>
          <w:szCs w:val="24"/>
        </w:rPr>
      </w:pPr>
      <w:r w:rsidRPr="00BA4D40">
        <w:rPr>
          <w:rFonts w:ascii="Cambria" w:hAnsi="Cambria" w:cs="Calibri"/>
          <w:b/>
          <w:sz w:val="24"/>
          <w:szCs w:val="24"/>
        </w:rPr>
        <w:t xml:space="preserve">Rozdział IV Odbiory </w:t>
      </w:r>
    </w:p>
    <w:p w14:paraId="648C59CD" w14:textId="77777777" w:rsidR="002D5D5E" w:rsidRPr="00BA4D40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16</w:t>
      </w:r>
    </w:p>
    <w:p w14:paraId="775DE908" w14:textId="77777777" w:rsidR="002D5D5E" w:rsidRPr="00BA4D40" w:rsidRDefault="002D5D5E" w:rsidP="002D5D5E">
      <w:pPr>
        <w:spacing w:line="276" w:lineRule="auto"/>
        <w:rPr>
          <w:rFonts w:ascii="Cambria" w:hAnsi="Cambria" w:cs="Calibri"/>
          <w:b/>
          <w:sz w:val="20"/>
          <w:szCs w:val="20"/>
        </w:rPr>
      </w:pPr>
      <w:bookmarkStart w:id="7" w:name="_Hlk60840510"/>
      <w:r w:rsidRPr="00BA4D40">
        <w:rPr>
          <w:rFonts w:ascii="Cambria" w:hAnsi="Cambria" w:cs="Calibri"/>
          <w:b/>
          <w:sz w:val="20"/>
          <w:szCs w:val="20"/>
        </w:rPr>
        <w:t>/Procedura odbioru końcowego /</w:t>
      </w:r>
    </w:p>
    <w:bookmarkEnd w:id="7"/>
    <w:p w14:paraId="68C1D6C2" w14:textId="77777777" w:rsidR="002D5D5E" w:rsidRPr="00BA4D40" w:rsidRDefault="002D5D5E" w:rsidP="002D5D5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6F58BE3E" w14:textId="77777777" w:rsidR="002D5D5E" w:rsidRPr="00BA4D40" w:rsidRDefault="002D5D5E" w:rsidP="005F1F61">
      <w:pPr>
        <w:numPr>
          <w:ilvl w:val="0"/>
          <w:numId w:val="3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Po wykonaniu robót objętych Umową, </w:t>
      </w: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przygotuje Przedmiot Umowy do odbioru końcowego i zawiadomi o tym pisemnie </w:t>
      </w:r>
      <w:r w:rsidRPr="00BA4D40">
        <w:rPr>
          <w:rFonts w:ascii="Cambria" w:hAnsi="Cambria" w:cs="Calibri"/>
          <w:bCs/>
          <w:sz w:val="20"/>
          <w:szCs w:val="20"/>
        </w:rPr>
        <w:t>Zamawiającego</w:t>
      </w:r>
      <w:r w:rsidRPr="00BA4D40">
        <w:rPr>
          <w:rFonts w:ascii="Cambria" w:hAnsi="Cambria" w:cs="Calibri"/>
          <w:sz w:val="20"/>
          <w:szCs w:val="20"/>
        </w:rPr>
        <w:t>.</w:t>
      </w:r>
    </w:p>
    <w:p w14:paraId="3A8754B3" w14:textId="77777777" w:rsidR="002D5D5E" w:rsidRPr="00BA4D40" w:rsidRDefault="002D5D5E" w:rsidP="005F1F61">
      <w:pPr>
        <w:numPr>
          <w:ilvl w:val="0"/>
          <w:numId w:val="33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Calibri"/>
          <w:sz w:val="20"/>
          <w:szCs w:val="20"/>
        </w:rPr>
      </w:pPr>
      <w:bookmarkStart w:id="8" w:name="_Hlk3546681"/>
      <w:r w:rsidRPr="00BA4D40">
        <w:rPr>
          <w:rFonts w:ascii="Cambria" w:hAnsi="Cambria" w:cs="Calibri"/>
          <w:sz w:val="20"/>
          <w:szCs w:val="20"/>
        </w:rPr>
        <w:t>Do zawiadomienia o zakończeniu robót Wykonawca ma obowiązek załączyć:</w:t>
      </w:r>
    </w:p>
    <w:p w14:paraId="74C91A63" w14:textId="77777777" w:rsidR="002D5D5E" w:rsidRPr="00BA4D40" w:rsidRDefault="002D5D5E" w:rsidP="005F1F61">
      <w:pPr>
        <w:numPr>
          <w:ilvl w:val="0"/>
          <w:numId w:val="34"/>
        </w:numPr>
        <w:tabs>
          <w:tab w:val="num" w:pos="426"/>
        </w:tabs>
        <w:autoSpaceDE w:val="0"/>
        <w:spacing w:after="12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BA4D40">
        <w:rPr>
          <w:rFonts w:ascii="Cambria" w:eastAsia="Times-Roman" w:hAnsi="Cambria" w:cs="Calibri"/>
          <w:sz w:val="20"/>
          <w:szCs w:val="20"/>
        </w:rPr>
        <w:t>dziennik</w:t>
      </w:r>
      <w:proofErr w:type="gramEnd"/>
      <w:r w:rsidRPr="00BA4D40">
        <w:rPr>
          <w:rFonts w:ascii="Cambria" w:eastAsia="Times-Roman" w:hAnsi="Cambria" w:cs="Calibri"/>
          <w:sz w:val="20"/>
          <w:szCs w:val="20"/>
        </w:rPr>
        <w:t xml:space="preserve"> budowy potwierdzaj</w:t>
      </w:r>
      <w:r w:rsidRPr="00BA4D40">
        <w:rPr>
          <w:rFonts w:ascii="Cambria" w:eastAsia="TTE1FA5458t00" w:hAnsi="Cambria" w:cs="Calibri"/>
          <w:sz w:val="20"/>
          <w:szCs w:val="20"/>
        </w:rPr>
        <w:t>ą</w:t>
      </w:r>
      <w:r w:rsidRPr="00BA4D40">
        <w:rPr>
          <w:rFonts w:ascii="Cambria" w:eastAsia="Times-Roman" w:hAnsi="Cambria" w:cs="Calibri"/>
          <w:sz w:val="20"/>
          <w:szCs w:val="20"/>
        </w:rPr>
        <w:t>cy gotowo</w:t>
      </w:r>
      <w:r w:rsidRPr="00BA4D40">
        <w:rPr>
          <w:rFonts w:ascii="Cambria" w:eastAsia="TTE1FA5458t00" w:hAnsi="Cambria" w:cs="Calibri"/>
          <w:sz w:val="20"/>
          <w:szCs w:val="20"/>
        </w:rPr>
        <w:t xml:space="preserve">ść </w:t>
      </w:r>
      <w:r w:rsidRPr="00BA4D40">
        <w:rPr>
          <w:rFonts w:ascii="Cambria" w:eastAsia="Times-Roman" w:hAnsi="Cambria" w:cs="Calibri"/>
          <w:sz w:val="20"/>
          <w:szCs w:val="20"/>
        </w:rPr>
        <w:t>do odbioru potwierdzony wpisem kierownika budowy i Inspektora Nadzoru;</w:t>
      </w:r>
    </w:p>
    <w:p w14:paraId="62062D1E" w14:textId="77777777" w:rsidR="002D5D5E" w:rsidRPr="00BA4D40" w:rsidRDefault="002D5D5E" w:rsidP="005F1F61">
      <w:pPr>
        <w:numPr>
          <w:ilvl w:val="0"/>
          <w:numId w:val="34"/>
        </w:numPr>
        <w:tabs>
          <w:tab w:val="num" w:pos="426"/>
        </w:tabs>
        <w:autoSpaceDE w:val="0"/>
        <w:spacing w:after="12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BA4D40">
        <w:rPr>
          <w:rFonts w:ascii="Cambria" w:eastAsia="Times-Roman" w:hAnsi="Cambria" w:cs="Calibri"/>
          <w:sz w:val="20"/>
          <w:szCs w:val="20"/>
        </w:rPr>
        <w:t>operat</w:t>
      </w:r>
      <w:proofErr w:type="gramEnd"/>
      <w:r w:rsidRPr="00BA4D40">
        <w:rPr>
          <w:rFonts w:ascii="Cambria" w:eastAsia="Times-Roman" w:hAnsi="Cambria" w:cs="Calibri"/>
          <w:sz w:val="20"/>
          <w:szCs w:val="20"/>
        </w:rPr>
        <w:t xml:space="preserve"> powykonawczy w 3 egzemplarzach, który musi zawiera</w:t>
      </w:r>
      <w:r w:rsidRPr="00BA4D40">
        <w:rPr>
          <w:rFonts w:ascii="Cambria" w:eastAsia="TTE1FA5458t00" w:hAnsi="Cambria" w:cs="Calibri"/>
          <w:sz w:val="20"/>
          <w:szCs w:val="20"/>
        </w:rPr>
        <w:t>ć</w:t>
      </w:r>
      <w:r w:rsidRPr="00BA4D40">
        <w:rPr>
          <w:rFonts w:ascii="Cambria" w:eastAsia="Times-Roman" w:hAnsi="Cambria" w:cs="Calibri"/>
          <w:sz w:val="20"/>
          <w:szCs w:val="20"/>
        </w:rPr>
        <w:t>:</w:t>
      </w:r>
    </w:p>
    <w:p w14:paraId="21FDBA22" w14:textId="77777777" w:rsidR="002D5D5E" w:rsidRPr="00BA4D40" w:rsidRDefault="002D5D5E" w:rsidP="005F1F61">
      <w:pPr>
        <w:numPr>
          <w:ilvl w:val="0"/>
          <w:numId w:val="3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BA4D40">
        <w:rPr>
          <w:rFonts w:ascii="Cambria" w:eastAsia="Times-Roman" w:hAnsi="Cambria" w:cs="Calibri"/>
          <w:sz w:val="20"/>
          <w:szCs w:val="20"/>
        </w:rPr>
        <w:t>dokumentacj</w:t>
      </w:r>
      <w:r w:rsidRPr="00BA4D40">
        <w:rPr>
          <w:rFonts w:ascii="Cambria" w:eastAsia="TTE1FA5458t00" w:hAnsi="Cambria" w:cs="Calibri"/>
          <w:sz w:val="20"/>
          <w:szCs w:val="20"/>
        </w:rPr>
        <w:t>ę</w:t>
      </w:r>
      <w:proofErr w:type="gramEnd"/>
      <w:r w:rsidRPr="00BA4D40">
        <w:rPr>
          <w:rFonts w:ascii="Cambria" w:eastAsia="TTE1FA5458t00" w:hAnsi="Cambria" w:cs="Calibri"/>
          <w:sz w:val="20"/>
          <w:szCs w:val="20"/>
        </w:rPr>
        <w:t xml:space="preserve"> </w:t>
      </w:r>
      <w:r w:rsidRPr="00BA4D40">
        <w:rPr>
          <w:rFonts w:ascii="Cambria" w:eastAsia="Times-Roman" w:hAnsi="Cambria" w:cs="Calibri"/>
          <w:sz w:val="20"/>
          <w:szCs w:val="20"/>
        </w:rPr>
        <w:t>powykonawcz</w:t>
      </w:r>
      <w:r w:rsidRPr="00BA4D40">
        <w:rPr>
          <w:rFonts w:ascii="Cambria" w:eastAsia="TTE1FA5458t00" w:hAnsi="Cambria" w:cs="Calibri"/>
          <w:sz w:val="20"/>
          <w:szCs w:val="20"/>
        </w:rPr>
        <w:t xml:space="preserve">ą </w:t>
      </w:r>
      <w:r w:rsidRPr="00BA4D40">
        <w:rPr>
          <w:rFonts w:ascii="Cambria" w:eastAsia="Times-Roman" w:hAnsi="Cambria" w:cs="Calibri"/>
          <w:sz w:val="20"/>
          <w:szCs w:val="20"/>
        </w:rPr>
        <w:t>z naniesionymi zmianami podpisaną</w:t>
      </w:r>
      <w:r w:rsidR="00AC654F">
        <w:rPr>
          <w:rFonts w:ascii="Cambria" w:eastAsia="Times-Roman" w:hAnsi="Cambria" w:cs="Calibri"/>
          <w:sz w:val="20"/>
          <w:szCs w:val="20"/>
        </w:rPr>
        <w:t xml:space="preserve"> </w:t>
      </w:r>
      <w:r w:rsidRPr="00BA4D40">
        <w:rPr>
          <w:rFonts w:ascii="Cambria" w:eastAsia="Times-Roman" w:hAnsi="Cambria" w:cs="Calibri"/>
          <w:sz w:val="20"/>
          <w:szCs w:val="20"/>
        </w:rPr>
        <w:t>przez kierownika budowy i Inspektora Nadzoru,</w:t>
      </w:r>
    </w:p>
    <w:p w14:paraId="1DDA62DA" w14:textId="77777777" w:rsidR="002D5D5E" w:rsidRPr="00BA4D40" w:rsidRDefault="002D5D5E" w:rsidP="005F1F61">
      <w:pPr>
        <w:numPr>
          <w:ilvl w:val="0"/>
          <w:numId w:val="3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BA4D40">
        <w:rPr>
          <w:rFonts w:ascii="Cambria" w:eastAsia="Times-Roman" w:hAnsi="Cambria" w:cs="Calibri"/>
          <w:sz w:val="20"/>
          <w:szCs w:val="20"/>
        </w:rPr>
        <w:t>o</w:t>
      </w:r>
      <w:r w:rsidRPr="00BA4D40">
        <w:rPr>
          <w:rFonts w:ascii="Cambria" w:eastAsia="TTE1FA5458t00" w:hAnsi="Cambria" w:cs="Calibri"/>
          <w:sz w:val="20"/>
          <w:szCs w:val="20"/>
        </w:rPr>
        <w:t>ś</w:t>
      </w:r>
      <w:r w:rsidRPr="00BA4D40">
        <w:rPr>
          <w:rFonts w:ascii="Cambria" w:eastAsia="Times-Roman" w:hAnsi="Cambria" w:cs="Calibri"/>
          <w:sz w:val="20"/>
          <w:szCs w:val="20"/>
        </w:rPr>
        <w:t>wiadczenie</w:t>
      </w:r>
      <w:proofErr w:type="gramEnd"/>
      <w:r w:rsidRPr="00BA4D40">
        <w:rPr>
          <w:rFonts w:ascii="Cambria" w:eastAsia="Times-Roman" w:hAnsi="Cambria" w:cs="Calibri"/>
          <w:sz w:val="20"/>
          <w:szCs w:val="20"/>
        </w:rPr>
        <w:t xml:space="preserve"> kierownika budowy, że roboty zostały wykonane zgodnie z dokumentacj</w:t>
      </w:r>
      <w:r w:rsidRPr="00BA4D40">
        <w:rPr>
          <w:rFonts w:ascii="Cambria" w:eastAsia="TTE1FA5458t00" w:hAnsi="Cambria" w:cs="Calibri"/>
          <w:sz w:val="20"/>
          <w:szCs w:val="20"/>
        </w:rPr>
        <w:t>ą</w:t>
      </w:r>
      <w:r w:rsidRPr="00BA4D40">
        <w:rPr>
          <w:rFonts w:ascii="Cambria" w:eastAsia="Times-Roman" w:hAnsi="Cambria" w:cs="Calibri"/>
          <w:sz w:val="20"/>
          <w:szCs w:val="20"/>
        </w:rPr>
        <w:t xml:space="preserve">, </w:t>
      </w:r>
      <w:r w:rsidRPr="00BA4D40">
        <w:rPr>
          <w:rFonts w:ascii="Cambria" w:eastAsia="Times-Roman" w:hAnsi="Cambria" w:cs="Calibri"/>
          <w:sz w:val="20"/>
          <w:szCs w:val="20"/>
        </w:rPr>
        <w:br/>
        <w:t>a przy dokonaniu zmian w ramach realizacji Umowy potwierdzenie, że zmiany zostały zaakceptowane przez autora projektu i Inspektora Nadzoru, oraz że teren budowy został uprz</w:t>
      </w:r>
      <w:r w:rsidRPr="00BA4D40">
        <w:rPr>
          <w:rFonts w:ascii="Cambria" w:eastAsia="TTE1FA5458t00" w:hAnsi="Cambria" w:cs="Calibri"/>
          <w:sz w:val="20"/>
          <w:szCs w:val="20"/>
        </w:rPr>
        <w:t>ą</w:t>
      </w:r>
      <w:r w:rsidRPr="00BA4D40">
        <w:rPr>
          <w:rFonts w:ascii="Cambria" w:eastAsia="Times-Roman" w:hAnsi="Cambria" w:cs="Calibri"/>
          <w:sz w:val="20"/>
          <w:szCs w:val="20"/>
        </w:rPr>
        <w:t>tni</w:t>
      </w:r>
      <w:r w:rsidRPr="00BA4D40">
        <w:rPr>
          <w:rFonts w:ascii="Cambria" w:eastAsia="TTE1FA5458t00" w:hAnsi="Cambria" w:cs="Calibri"/>
          <w:sz w:val="20"/>
          <w:szCs w:val="20"/>
        </w:rPr>
        <w:t>ę</w:t>
      </w:r>
      <w:r w:rsidRPr="00BA4D40">
        <w:rPr>
          <w:rFonts w:ascii="Cambria" w:eastAsia="Times-Roman" w:hAnsi="Cambria" w:cs="Calibri"/>
          <w:sz w:val="20"/>
          <w:szCs w:val="20"/>
        </w:rPr>
        <w:t>ty – 1 egz.,</w:t>
      </w:r>
    </w:p>
    <w:p w14:paraId="5E0EF705" w14:textId="77777777" w:rsidR="002D5D5E" w:rsidRPr="00BA4D40" w:rsidRDefault="002D5D5E" w:rsidP="005F1F61">
      <w:pPr>
        <w:numPr>
          <w:ilvl w:val="0"/>
          <w:numId w:val="3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BA4D40">
        <w:rPr>
          <w:rFonts w:ascii="Cambria" w:eastAsia="Times-Roman" w:hAnsi="Cambria" w:cs="Calibri"/>
          <w:sz w:val="20"/>
          <w:szCs w:val="20"/>
        </w:rPr>
        <w:t>atesty</w:t>
      </w:r>
      <w:proofErr w:type="gramEnd"/>
      <w:r w:rsidRPr="00BA4D40">
        <w:rPr>
          <w:rFonts w:ascii="Cambria" w:eastAsia="Times-Roman" w:hAnsi="Cambria" w:cs="Calibri"/>
          <w:sz w:val="20"/>
          <w:szCs w:val="20"/>
        </w:rPr>
        <w:t>, certyfikaty i aprobaty zgodno</w:t>
      </w:r>
      <w:r w:rsidRPr="00BA4D40">
        <w:rPr>
          <w:rFonts w:ascii="Cambria" w:eastAsia="TTE1FA5458t00" w:hAnsi="Cambria" w:cs="Calibri"/>
          <w:sz w:val="20"/>
          <w:szCs w:val="20"/>
        </w:rPr>
        <w:t>ś</w:t>
      </w:r>
      <w:r w:rsidRPr="00BA4D40">
        <w:rPr>
          <w:rFonts w:ascii="Cambria" w:eastAsia="Times-Roman" w:hAnsi="Cambria" w:cs="Calibri"/>
          <w:sz w:val="20"/>
          <w:szCs w:val="20"/>
        </w:rPr>
        <w:t>ci na użyte materiały zgodnie ze specyfikacj</w:t>
      </w:r>
      <w:r w:rsidRPr="00BA4D40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BA4D40">
        <w:rPr>
          <w:rFonts w:ascii="Cambria" w:eastAsia="Times-Roman" w:hAnsi="Cambria" w:cs="Calibri"/>
          <w:sz w:val="20"/>
          <w:szCs w:val="20"/>
        </w:rPr>
        <w:t xml:space="preserve">wykonania i odbioru robót – 1 </w:t>
      </w:r>
      <w:proofErr w:type="spellStart"/>
      <w:r w:rsidRPr="00BA4D40">
        <w:rPr>
          <w:rFonts w:ascii="Cambria" w:eastAsia="Times-Roman" w:hAnsi="Cambria" w:cs="Calibri"/>
          <w:sz w:val="20"/>
          <w:szCs w:val="20"/>
        </w:rPr>
        <w:t>egz</w:t>
      </w:r>
      <w:proofErr w:type="spellEnd"/>
      <w:r w:rsidRPr="00BA4D40">
        <w:rPr>
          <w:rFonts w:ascii="Cambria" w:eastAsia="Times-Roman" w:hAnsi="Cambria" w:cs="Calibri"/>
          <w:sz w:val="20"/>
          <w:szCs w:val="20"/>
        </w:rPr>
        <w:t>,</w:t>
      </w:r>
    </w:p>
    <w:p w14:paraId="7F2772FF" w14:textId="77777777" w:rsidR="002D5D5E" w:rsidRPr="0000727A" w:rsidRDefault="002D5D5E" w:rsidP="005F1F61">
      <w:pPr>
        <w:numPr>
          <w:ilvl w:val="0"/>
          <w:numId w:val="3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00727A">
        <w:rPr>
          <w:rFonts w:ascii="Cambria" w:eastAsia="Times-Roman" w:hAnsi="Cambria" w:cs="Calibri"/>
          <w:sz w:val="20"/>
          <w:szCs w:val="20"/>
        </w:rPr>
        <w:t>pomiary</w:t>
      </w:r>
      <w:proofErr w:type="gramEnd"/>
      <w:r w:rsidRPr="0000727A">
        <w:rPr>
          <w:rFonts w:ascii="Cambria" w:eastAsia="Times-Roman" w:hAnsi="Cambria" w:cs="Calibri"/>
          <w:sz w:val="20"/>
          <w:szCs w:val="20"/>
        </w:rPr>
        <w:t xml:space="preserve"> geodezyjne zakończonej inwestycji z naniesieniem inwestycji wraz z podłączeniami sieci na mapy </w:t>
      </w:r>
      <w:r w:rsidR="002215CD" w:rsidRPr="0000727A">
        <w:rPr>
          <w:rFonts w:ascii="Cambria" w:eastAsia="Times-Roman" w:hAnsi="Cambria" w:cs="Calibri"/>
          <w:sz w:val="20"/>
          <w:szCs w:val="20"/>
        </w:rPr>
        <w:t>państwowego zasoby geodezyjnego</w:t>
      </w:r>
      <w:r w:rsidRPr="0000727A">
        <w:rPr>
          <w:rFonts w:ascii="Cambria" w:eastAsia="Times-Roman" w:hAnsi="Cambria" w:cs="Calibri"/>
          <w:strike/>
          <w:sz w:val="20"/>
          <w:szCs w:val="20"/>
        </w:rPr>
        <w:t>,</w:t>
      </w:r>
    </w:p>
    <w:p w14:paraId="2773AE54" w14:textId="77777777" w:rsidR="002D5D5E" w:rsidRPr="0000727A" w:rsidRDefault="002D5D5E" w:rsidP="005F1F61">
      <w:pPr>
        <w:numPr>
          <w:ilvl w:val="0"/>
          <w:numId w:val="3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proofErr w:type="gramStart"/>
      <w:r w:rsidRPr="0000727A">
        <w:rPr>
          <w:rFonts w:ascii="Cambria" w:eastAsia="Times-Roman" w:hAnsi="Cambria" w:cs="Calibri"/>
          <w:sz w:val="20"/>
          <w:szCs w:val="20"/>
        </w:rPr>
        <w:t>pozwolenie</w:t>
      </w:r>
      <w:proofErr w:type="gramEnd"/>
      <w:r w:rsidRPr="0000727A">
        <w:rPr>
          <w:rFonts w:ascii="Cambria" w:eastAsia="Times-Roman" w:hAnsi="Cambria" w:cs="Calibri"/>
          <w:sz w:val="20"/>
          <w:szCs w:val="20"/>
        </w:rPr>
        <w:t xml:space="preserve"> na użytkowanie </w:t>
      </w:r>
      <w:r w:rsidR="00C16D6C" w:rsidRPr="0000727A">
        <w:rPr>
          <w:rFonts w:ascii="Cambria" w:eastAsia="Times-Roman" w:hAnsi="Cambria" w:cs="Calibri"/>
          <w:sz w:val="20"/>
          <w:szCs w:val="20"/>
        </w:rPr>
        <w:t>Przedmiotu Zamówienia</w:t>
      </w:r>
      <w:r w:rsidRPr="0000727A">
        <w:rPr>
          <w:rFonts w:ascii="Cambria" w:eastAsia="Times-Roman" w:hAnsi="Cambria" w:cs="Calibri"/>
          <w:sz w:val="20"/>
          <w:szCs w:val="20"/>
        </w:rPr>
        <w:t>.</w:t>
      </w:r>
    </w:p>
    <w:bookmarkEnd w:id="8"/>
    <w:p w14:paraId="1BF39293" w14:textId="77777777" w:rsidR="001C5BD7" w:rsidRDefault="001C5BD7" w:rsidP="005F1F61">
      <w:pPr>
        <w:numPr>
          <w:ilvl w:val="0"/>
          <w:numId w:val="3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0727A">
        <w:rPr>
          <w:rFonts w:ascii="Cambria" w:hAnsi="Cambria" w:cs="Calibri"/>
          <w:sz w:val="20"/>
          <w:szCs w:val="20"/>
        </w:rPr>
        <w:t xml:space="preserve">Odbiór </w:t>
      </w:r>
      <w:r>
        <w:rPr>
          <w:rFonts w:ascii="Cambria" w:hAnsi="Cambria" w:cs="Calibri"/>
          <w:sz w:val="20"/>
          <w:szCs w:val="20"/>
        </w:rPr>
        <w:t>częściowy</w:t>
      </w:r>
      <w:r w:rsidRPr="0000727A">
        <w:rPr>
          <w:rFonts w:ascii="Cambria" w:hAnsi="Cambria" w:cs="Calibri"/>
          <w:sz w:val="20"/>
          <w:szCs w:val="20"/>
        </w:rPr>
        <w:t xml:space="preserve"> rozpocznie się w ciągu </w:t>
      </w:r>
      <w:r w:rsidRPr="0000727A">
        <w:rPr>
          <w:rFonts w:ascii="Cambria" w:eastAsia="Times-Roman" w:hAnsi="Cambria" w:cs="Calibri"/>
          <w:sz w:val="20"/>
          <w:szCs w:val="20"/>
        </w:rPr>
        <w:t>14</w:t>
      </w:r>
      <w:r w:rsidRPr="0000727A">
        <w:rPr>
          <w:rFonts w:ascii="Cambria" w:hAnsi="Cambria" w:cs="Calibri"/>
          <w:sz w:val="20"/>
          <w:szCs w:val="20"/>
        </w:rPr>
        <w:t xml:space="preserve"> dni od daty powiadomienia Zamawiającego przez </w:t>
      </w:r>
      <w:r w:rsidRPr="0000727A">
        <w:rPr>
          <w:rFonts w:ascii="Cambria" w:hAnsi="Cambria" w:cs="Calibri"/>
          <w:bCs/>
          <w:sz w:val="20"/>
          <w:szCs w:val="20"/>
        </w:rPr>
        <w:t>Wykonawcę o gotowości dokonania odbioru</w:t>
      </w:r>
    </w:p>
    <w:p w14:paraId="6A4AE4DF" w14:textId="77777777" w:rsidR="002D5D5E" w:rsidRPr="0000727A" w:rsidRDefault="002D5D5E" w:rsidP="005F1F61">
      <w:pPr>
        <w:numPr>
          <w:ilvl w:val="0"/>
          <w:numId w:val="3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0727A">
        <w:rPr>
          <w:rFonts w:ascii="Cambria" w:hAnsi="Cambria" w:cs="Calibri"/>
          <w:sz w:val="20"/>
          <w:szCs w:val="20"/>
        </w:rPr>
        <w:t xml:space="preserve">Odbiór końcowy rozpocznie się w ciągu </w:t>
      </w:r>
      <w:r w:rsidR="0000727A" w:rsidRPr="0000727A">
        <w:rPr>
          <w:rFonts w:ascii="Cambria" w:eastAsia="Times-Roman" w:hAnsi="Cambria" w:cs="Calibri"/>
          <w:sz w:val="20"/>
          <w:szCs w:val="20"/>
        </w:rPr>
        <w:t>14</w:t>
      </w:r>
      <w:r w:rsidRPr="0000727A">
        <w:rPr>
          <w:rFonts w:ascii="Cambria" w:hAnsi="Cambria" w:cs="Calibri"/>
          <w:sz w:val="20"/>
          <w:szCs w:val="20"/>
        </w:rPr>
        <w:t xml:space="preserve"> dni od daty powiadomienia Zamawiającego przez </w:t>
      </w:r>
      <w:r w:rsidRPr="0000727A">
        <w:rPr>
          <w:rFonts w:ascii="Cambria" w:hAnsi="Cambria" w:cs="Calibri"/>
          <w:bCs/>
          <w:sz w:val="20"/>
          <w:szCs w:val="20"/>
        </w:rPr>
        <w:t>Wykonawcę o gotowości dokonania odbioru oraz dostarczenia kompletu dokumentów, o których mowa w ust. 2</w:t>
      </w:r>
      <w:r w:rsidRPr="0000727A">
        <w:rPr>
          <w:rFonts w:ascii="Cambria" w:hAnsi="Cambria" w:cs="Calibri"/>
          <w:sz w:val="20"/>
          <w:szCs w:val="20"/>
        </w:rPr>
        <w:t>.</w:t>
      </w:r>
    </w:p>
    <w:p w14:paraId="563B2630" w14:textId="77777777" w:rsidR="002D5D5E" w:rsidRPr="00BA4D40" w:rsidRDefault="002D5D5E" w:rsidP="005F1F61">
      <w:pPr>
        <w:numPr>
          <w:ilvl w:val="0"/>
          <w:numId w:val="33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b/>
          <w:bCs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>Zamawiający</w:t>
      </w:r>
      <w:r w:rsidRPr="00BA4D40">
        <w:rPr>
          <w:rFonts w:ascii="Cambria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 z przyczyn wskazanych poniżej.</w:t>
      </w:r>
    </w:p>
    <w:p w14:paraId="3634DDD9" w14:textId="77777777" w:rsidR="002D5D5E" w:rsidRPr="00BA4D40" w:rsidRDefault="002D5D5E" w:rsidP="005F1F61">
      <w:pPr>
        <w:numPr>
          <w:ilvl w:val="0"/>
          <w:numId w:val="33"/>
        </w:numPr>
        <w:tabs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bookmarkStart w:id="9" w:name="_Hlk61776837"/>
      <w:r w:rsidRPr="00BA4D40">
        <w:rPr>
          <w:rFonts w:ascii="Cambria" w:hAnsi="Cambria" w:cs="Arial"/>
          <w:sz w:val="20"/>
          <w:szCs w:val="20"/>
        </w:rPr>
        <w:t>Jeżeli w toku czynności odbioru zostaną stwierdzone wady:</w:t>
      </w:r>
    </w:p>
    <w:p w14:paraId="252FA294" w14:textId="77777777" w:rsidR="002D5D5E" w:rsidRPr="00BA4D40" w:rsidRDefault="002D5D5E" w:rsidP="003616F6">
      <w:pPr>
        <w:numPr>
          <w:ilvl w:val="1"/>
          <w:numId w:val="12"/>
        </w:numPr>
        <w:spacing w:after="6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A4D40">
        <w:rPr>
          <w:rFonts w:ascii="Cambria" w:hAnsi="Cambria" w:cs="Arial"/>
          <w:b/>
          <w:bCs/>
          <w:sz w:val="20"/>
          <w:szCs w:val="20"/>
        </w:rPr>
        <w:lastRenderedPageBreak/>
        <w:t xml:space="preserve"> Istotne, nadające się do usunięcia</w:t>
      </w:r>
      <w:r w:rsidRPr="00BA4D40">
        <w:rPr>
          <w:rFonts w:ascii="Cambria" w:hAnsi="Cambria" w:cs="Arial"/>
          <w:sz w:val="20"/>
          <w:szCs w:val="20"/>
        </w:rPr>
        <w:t xml:space="preserve"> – Zamawiający przerwie odbiór, odmawiając jego dokonania do czasu usunięcia wad lub braków przez Wykonawcę, przy czym na usunięcie wad lub uzupełnienie braków Zamawiający wyznaczy Wykonawcy odpowiedni </w:t>
      </w:r>
      <w:proofErr w:type="gramStart"/>
      <w:r w:rsidRPr="00BA4D40">
        <w:rPr>
          <w:rFonts w:ascii="Cambria" w:hAnsi="Cambria" w:cs="Arial"/>
          <w:sz w:val="20"/>
          <w:szCs w:val="20"/>
        </w:rPr>
        <w:t>termin (co</w:t>
      </w:r>
      <w:proofErr w:type="gramEnd"/>
      <w:r w:rsidRPr="00BA4D40">
        <w:rPr>
          <w:rFonts w:ascii="Cambria" w:hAnsi="Cambria" w:cs="Arial"/>
          <w:sz w:val="20"/>
          <w:szCs w:val="20"/>
        </w:rPr>
        <w:t xml:space="preserve"> powoduje iż nie został dochowany termin zakończenia robót budowlan</w:t>
      </w:r>
      <w:r w:rsidR="00DD071A">
        <w:rPr>
          <w:rFonts w:ascii="Cambria" w:hAnsi="Cambria" w:cs="Arial"/>
          <w:sz w:val="20"/>
          <w:szCs w:val="20"/>
        </w:rPr>
        <w:t xml:space="preserve">ych o którym mowa w § 2 ust.1 </w:t>
      </w:r>
      <w:r w:rsidRPr="00BA4D40">
        <w:rPr>
          <w:rFonts w:ascii="Cambria" w:hAnsi="Cambria" w:cs="Arial"/>
          <w:sz w:val="20"/>
          <w:szCs w:val="20"/>
        </w:rPr>
        <w:t>pkt 2)</w:t>
      </w:r>
    </w:p>
    <w:p w14:paraId="2F7CCBF4" w14:textId="77777777" w:rsidR="002D5D5E" w:rsidRPr="00BA4D40" w:rsidRDefault="002D5D5E" w:rsidP="003616F6">
      <w:pPr>
        <w:numPr>
          <w:ilvl w:val="1"/>
          <w:numId w:val="12"/>
        </w:numPr>
        <w:spacing w:after="6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A4D40">
        <w:rPr>
          <w:rFonts w:ascii="Cambria" w:hAnsi="Cambria" w:cs="Arial"/>
          <w:b/>
          <w:bCs/>
          <w:sz w:val="20"/>
          <w:szCs w:val="20"/>
        </w:rPr>
        <w:t xml:space="preserve">istotne, nie nadające się do </w:t>
      </w:r>
      <w:proofErr w:type="gramStart"/>
      <w:r w:rsidRPr="00BA4D40">
        <w:rPr>
          <w:rFonts w:ascii="Cambria" w:hAnsi="Cambria" w:cs="Arial"/>
          <w:b/>
          <w:bCs/>
          <w:sz w:val="20"/>
          <w:szCs w:val="20"/>
        </w:rPr>
        <w:t xml:space="preserve">usunięcia   – </w:t>
      </w:r>
      <w:r w:rsidRPr="00BA4D40">
        <w:rPr>
          <w:rFonts w:ascii="Cambria" w:hAnsi="Cambria" w:cs="Arial"/>
          <w:bCs/>
          <w:sz w:val="20"/>
          <w:szCs w:val="20"/>
        </w:rPr>
        <w:t>Zamawiający</w:t>
      </w:r>
      <w:proofErr w:type="gramEnd"/>
      <w:r w:rsidRPr="00BA4D40">
        <w:rPr>
          <w:rFonts w:ascii="Cambria" w:hAnsi="Cambria" w:cs="Arial"/>
          <w:bCs/>
          <w:sz w:val="20"/>
          <w:szCs w:val="20"/>
        </w:rPr>
        <w:t xml:space="preserve"> przewie odbiór i zażąda ponownego wykonania robót tak, aby stwierdzone wady/ braki zostały wyeliminowane – w tym celu wyznaczy Wykonawcy odpowiedni termin, co powoduje iż nie został dochowany termin zakończenia robót budowlanych, o którym mowa w § 2 ust.1 pkt 2,</w:t>
      </w:r>
      <w:r w:rsidRPr="00BA4D40">
        <w:rPr>
          <w:rFonts w:ascii="Cambria" w:hAnsi="Cambria" w:cs="Arial"/>
          <w:sz w:val="20"/>
          <w:szCs w:val="20"/>
        </w:rPr>
        <w:t xml:space="preserve">  a po bezskutecznym upływie tego terminu będzie uprawniony do odstąpienia od umowy w terminie kolejnych 21 dni. </w:t>
      </w:r>
    </w:p>
    <w:p w14:paraId="61A90E5B" w14:textId="77777777" w:rsidR="002D5D5E" w:rsidRPr="00BA4D40" w:rsidRDefault="002D5D5E" w:rsidP="00937ED8">
      <w:pPr>
        <w:tabs>
          <w:tab w:val="num" w:pos="426"/>
        </w:tabs>
        <w:spacing w:after="120" w:line="276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BA4D40">
        <w:rPr>
          <w:rFonts w:ascii="Cambria" w:hAnsi="Cambria" w:cs="Arial"/>
          <w:b/>
          <w:bCs/>
          <w:sz w:val="20"/>
          <w:szCs w:val="20"/>
        </w:rPr>
        <w:t>3)</w:t>
      </w:r>
      <w:r w:rsidRPr="00BA4D40">
        <w:rPr>
          <w:rFonts w:ascii="Cambria" w:hAnsi="Cambria" w:cs="Arial"/>
          <w:bCs/>
          <w:sz w:val="20"/>
          <w:szCs w:val="20"/>
        </w:rPr>
        <w:tab/>
      </w:r>
      <w:r w:rsidRPr="00BA4D40">
        <w:rPr>
          <w:rFonts w:ascii="Cambria" w:hAnsi="Cambria" w:cs="Arial"/>
          <w:b/>
          <w:bCs/>
          <w:sz w:val="20"/>
          <w:szCs w:val="20"/>
        </w:rPr>
        <w:t xml:space="preserve">nieistotne, nadające się do usunięcia – </w:t>
      </w:r>
      <w:r w:rsidRPr="00BA4D40">
        <w:rPr>
          <w:rFonts w:ascii="Cambria" w:hAnsi="Cambria" w:cs="Arial"/>
          <w:bCs/>
          <w:sz w:val="20"/>
          <w:szCs w:val="20"/>
        </w:rPr>
        <w:t xml:space="preserve">Zamawiający dokona odbioru z obowiązkiem usunięcia wad przez Wykonawcę i wyznaczy Wykonawcy termin określony przez Zamawiającego wynikający z właściwości tych wad – jednak nie dłuższy niż 20 dni (po przekroczeniu tego terminu Zamawiający będzie obciążał Wykonawcę karami </w:t>
      </w:r>
      <w:proofErr w:type="gramStart"/>
      <w:r w:rsidRPr="00BA4D40">
        <w:rPr>
          <w:rFonts w:ascii="Cambria" w:hAnsi="Cambria" w:cs="Arial"/>
          <w:bCs/>
          <w:sz w:val="20"/>
          <w:szCs w:val="20"/>
        </w:rPr>
        <w:t>umownymi  których</w:t>
      </w:r>
      <w:proofErr w:type="gramEnd"/>
      <w:r w:rsidRPr="00BA4D40">
        <w:rPr>
          <w:rFonts w:ascii="Cambria" w:hAnsi="Cambria" w:cs="Arial"/>
          <w:bCs/>
          <w:sz w:val="20"/>
          <w:szCs w:val="20"/>
        </w:rPr>
        <w:t xml:space="preserve"> mowa § 21 ust. 1 pkt. 8 )</w:t>
      </w:r>
    </w:p>
    <w:p w14:paraId="2D98942C" w14:textId="77777777" w:rsidR="002D5D5E" w:rsidRPr="00BA4D40" w:rsidRDefault="002D5D5E" w:rsidP="00937ED8">
      <w:pPr>
        <w:tabs>
          <w:tab w:val="num" w:pos="567"/>
        </w:tabs>
        <w:spacing w:after="12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A4D40">
        <w:rPr>
          <w:rFonts w:ascii="Cambria" w:hAnsi="Cambria" w:cs="Arial"/>
          <w:b/>
          <w:sz w:val="20"/>
          <w:szCs w:val="20"/>
        </w:rPr>
        <w:t>4)</w:t>
      </w:r>
      <w:r w:rsidRPr="00BA4D40">
        <w:rPr>
          <w:rFonts w:ascii="Cambria" w:hAnsi="Cambria" w:cs="Arial"/>
          <w:sz w:val="20"/>
          <w:szCs w:val="20"/>
        </w:rPr>
        <w:tab/>
      </w:r>
      <w:r w:rsidRPr="00BA4D40">
        <w:rPr>
          <w:rFonts w:ascii="Cambria" w:hAnsi="Cambria" w:cs="Arial"/>
          <w:b/>
          <w:sz w:val="20"/>
          <w:szCs w:val="20"/>
        </w:rPr>
        <w:t>nieistotne, nienadające się do</w:t>
      </w:r>
      <w:r w:rsidR="000E60F0">
        <w:rPr>
          <w:rFonts w:ascii="Cambria" w:hAnsi="Cambria" w:cs="Arial"/>
          <w:b/>
          <w:sz w:val="20"/>
          <w:szCs w:val="20"/>
        </w:rPr>
        <w:t xml:space="preserve"> </w:t>
      </w:r>
      <w:r w:rsidRPr="00BA4D40">
        <w:rPr>
          <w:rFonts w:ascii="Cambria" w:hAnsi="Cambria" w:cs="Arial"/>
          <w:b/>
          <w:sz w:val="20"/>
          <w:szCs w:val="20"/>
        </w:rPr>
        <w:t>usunięcia</w:t>
      </w:r>
      <w:r w:rsidRPr="00BA4D40">
        <w:rPr>
          <w:rFonts w:ascii="Cambria" w:hAnsi="Cambria" w:cs="Arial"/>
          <w:sz w:val="20"/>
          <w:szCs w:val="20"/>
        </w:rPr>
        <w:t xml:space="preserve"> – Zamawiający dokona obioru, jednak będzie miał prawo do obniżenia wynagrodzenia Wykonawcy stosownie do obniżenia wartości użytkowej lub jakościowej części Przedmiotu Umowy, biorąc za podstawę przede wszystkim wymaganą wysoką jakość </w:t>
      </w:r>
      <w:proofErr w:type="gramStart"/>
      <w:r w:rsidRPr="00BA4D40">
        <w:rPr>
          <w:rFonts w:ascii="Cambria" w:hAnsi="Cambria" w:cs="Arial"/>
          <w:sz w:val="20"/>
          <w:szCs w:val="20"/>
        </w:rPr>
        <w:t>i  należytą</w:t>
      </w:r>
      <w:proofErr w:type="gramEnd"/>
      <w:r w:rsidRPr="00BA4D40">
        <w:rPr>
          <w:rFonts w:ascii="Cambria" w:hAnsi="Cambria" w:cs="Arial"/>
          <w:sz w:val="20"/>
          <w:szCs w:val="20"/>
        </w:rPr>
        <w:t xml:space="preserve"> staranności wykonania robót. </w:t>
      </w:r>
    </w:p>
    <w:p w14:paraId="51793107" w14:textId="36D949E0" w:rsidR="002D5D5E" w:rsidRPr="00BA4D40" w:rsidRDefault="009A256D" w:rsidP="002D5D5E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7</w:t>
      </w:r>
      <w:r w:rsidR="002D5D5E" w:rsidRPr="00BA4D40">
        <w:rPr>
          <w:rFonts w:ascii="Cambria" w:hAnsi="Cambria" w:cs="Arial"/>
          <w:b/>
          <w:sz w:val="20"/>
          <w:szCs w:val="20"/>
        </w:rPr>
        <w:t>.</w:t>
      </w:r>
      <w:r w:rsidR="002D5D5E" w:rsidRPr="00BA4D40">
        <w:rPr>
          <w:rFonts w:ascii="Cambria" w:hAnsi="Cambria" w:cs="Arial"/>
        </w:rPr>
        <w:tab/>
      </w:r>
      <w:r w:rsidR="002D5D5E" w:rsidRPr="00BA4D40">
        <w:rPr>
          <w:rFonts w:ascii="Cambria" w:hAnsi="Cambria" w:cs="Arial"/>
          <w:sz w:val="20"/>
          <w:szCs w:val="20"/>
        </w:rPr>
        <w:t>Jeżeli w toku czynności odbioru zostanie stwierdzone, że Przedmiot Umowy nie osiągnął gotowości do odbioru z powodu nieukończenia prac lub nie przeprowadzenia wymaganej weryfikacji poprawności realizacji wszystkich prac (przeprowadzenie prób technicznych), z przyczyn leżących po stronie Wykonawcy, Zamawiający może odmówić odbioru. Okoliczności te nie mogą być podstawą do przedłużenia terminu wykonania Przedmiotu Umowy, o którym mowa w § 2</w:t>
      </w:r>
      <w:r w:rsidR="002D5D5E" w:rsidRPr="00BA4D40">
        <w:rPr>
          <w:rFonts w:ascii="Cambria" w:hAnsi="Cambria" w:cs="Arial"/>
          <w:bCs/>
          <w:sz w:val="20"/>
          <w:szCs w:val="20"/>
        </w:rPr>
        <w:t xml:space="preserve"> ust.1 pkt 2</w:t>
      </w:r>
      <w:r w:rsidR="002D5D5E" w:rsidRPr="00BA4D40">
        <w:rPr>
          <w:rFonts w:ascii="Cambria" w:hAnsi="Cambria" w:cs="Arial"/>
          <w:sz w:val="20"/>
          <w:szCs w:val="20"/>
        </w:rPr>
        <w:t xml:space="preserve">, będą natomiast będzie podstawą do naliczenia przez Zamawiającego stosownych kar umownych za niewykonanie Przedmiotu Umowy w terminie. </w:t>
      </w:r>
    </w:p>
    <w:bookmarkEnd w:id="9"/>
    <w:p w14:paraId="315AB99A" w14:textId="77777777" w:rsidR="002D5D5E" w:rsidRPr="00BA4D40" w:rsidRDefault="002D5D5E" w:rsidP="002D5D5E">
      <w:pPr>
        <w:tabs>
          <w:tab w:val="left" w:pos="3119"/>
        </w:tabs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17</w:t>
      </w:r>
    </w:p>
    <w:p w14:paraId="008F1D8B" w14:textId="77777777" w:rsidR="002D5D5E" w:rsidRPr="00BA4D40" w:rsidRDefault="002D5D5E" w:rsidP="002D5D5E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Po zakończeniu robót </w:t>
      </w: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zobowiązany jest uporządkować teren budowy, przywrócić stan pierwotny dróg, drogę dojazdową na plac budowy i przekazać go </w:t>
      </w:r>
      <w:r w:rsidRPr="00BA4D40">
        <w:rPr>
          <w:rFonts w:ascii="Cambria" w:hAnsi="Cambria" w:cs="Calibri"/>
          <w:bCs/>
          <w:sz w:val="20"/>
          <w:szCs w:val="20"/>
        </w:rPr>
        <w:t xml:space="preserve">Zamawiającemu </w:t>
      </w:r>
      <w:r w:rsidRPr="00BA4D40">
        <w:rPr>
          <w:rFonts w:ascii="Cambria" w:hAnsi="Cambria" w:cs="Calibri"/>
          <w:sz w:val="20"/>
          <w:szCs w:val="20"/>
        </w:rPr>
        <w:t xml:space="preserve">w terminie ustalonym dla odbioru końcowego robót.   </w:t>
      </w:r>
    </w:p>
    <w:p w14:paraId="0D6D13BF" w14:textId="77777777" w:rsidR="002D5D5E" w:rsidRPr="00BA4D40" w:rsidRDefault="002D5D5E" w:rsidP="002D5D5E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18</w:t>
      </w:r>
    </w:p>
    <w:p w14:paraId="2C9B4D59" w14:textId="77777777" w:rsidR="002D5D5E" w:rsidRPr="00BA4D40" w:rsidRDefault="002D5D5E" w:rsidP="002D5D5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W przypadku złej jakości prac, tj. wykonania ich z niedochowaniem należytej staranności, w sposób niezgodny z aktualnie obowiązującymi przepisami prawa, normami technicznymi lub Dokumentacją Projektową, stwierdzonych dwukrotnie poprzez dokonanie wpisu do dziennika budowy lub pisemne powiadomienie Wykonawcy, </w:t>
      </w:r>
      <w:r w:rsidRPr="00BA4D40">
        <w:rPr>
          <w:rFonts w:ascii="Cambria" w:hAnsi="Cambria" w:cs="Calibri"/>
          <w:bCs/>
          <w:sz w:val="20"/>
          <w:szCs w:val="20"/>
        </w:rPr>
        <w:t>Zamawiający</w:t>
      </w:r>
      <w:r w:rsidRPr="00BA4D40">
        <w:rPr>
          <w:rFonts w:ascii="Cambria" w:hAnsi="Cambria" w:cs="Calibri"/>
          <w:sz w:val="20"/>
          <w:szCs w:val="20"/>
        </w:rPr>
        <w:t xml:space="preserve"> może odstąpić od Umowy w terminie kolejnych 21 dni od ostatniego stwierdzenia złej jakości wykonanych prac z winy </w:t>
      </w:r>
      <w:r w:rsidRPr="00BA4D40">
        <w:rPr>
          <w:rFonts w:ascii="Cambria" w:hAnsi="Cambria" w:cs="Calibri"/>
          <w:bCs/>
          <w:sz w:val="20"/>
          <w:szCs w:val="20"/>
        </w:rPr>
        <w:t>Wykonawcy</w:t>
      </w:r>
      <w:r w:rsidRPr="00BA4D40">
        <w:rPr>
          <w:rFonts w:ascii="Cambria" w:hAnsi="Cambria" w:cs="Calibri"/>
          <w:sz w:val="20"/>
          <w:szCs w:val="20"/>
        </w:rPr>
        <w:t xml:space="preserve"> – o ile uprzednio </w:t>
      </w:r>
      <w:proofErr w:type="gramStart"/>
      <w:r w:rsidRPr="00BA4D40">
        <w:rPr>
          <w:rFonts w:ascii="Cambria" w:hAnsi="Cambria" w:cs="Calibri"/>
          <w:sz w:val="20"/>
          <w:szCs w:val="20"/>
        </w:rPr>
        <w:t>bezskutecznie  wezwał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go do usunięcia złej jakości prac w terminie wskazanym przez Zamawiającego nie krótszym niż  7 dni.  </w:t>
      </w:r>
    </w:p>
    <w:p w14:paraId="5CF30ED5" w14:textId="77777777" w:rsidR="002D5D5E" w:rsidRPr="00BA4D40" w:rsidRDefault="002D5D5E" w:rsidP="002D5D5E">
      <w:pPr>
        <w:spacing w:line="276" w:lineRule="auto"/>
        <w:jc w:val="both"/>
        <w:rPr>
          <w:rFonts w:ascii="Cambria" w:hAnsi="Cambria" w:cs="Calibri"/>
          <w:strike/>
          <w:sz w:val="20"/>
          <w:szCs w:val="20"/>
        </w:rPr>
      </w:pPr>
    </w:p>
    <w:p w14:paraId="738CEC1D" w14:textId="77777777" w:rsidR="002D5D5E" w:rsidRPr="00BA4D40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4"/>
          <w:szCs w:val="24"/>
        </w:rPr>
      </w:pPr>
      <w:r w:rsidRPr="00BA4D40">
        <w:rPr>
          <w:rFonts w:ascii="Cambria" w:hAnsi="Cambria" w:cs="Arial"/>
          <w:b/>
          <w:sz w:val="24"/>
          <w:szCs w:val="24"/>
        </w:rPr>
        <w:t>Rozdział V</w:t>
      </w:r>
      <w:r w:rsidRPr="00BA4D40">
        <w:rPr>
          <w:rFonts w:ascii="Cambria" w:hAnsi="Cambria" w:cs="Arial"/>
          <w:b/>
          <w:sz w:val="24"/>
          <w:szCs w:val="24"/>
        </w:rPr>
        <w:tab/>
        <w:t>Odpowiedzialność za wykonanie Przedmiotu Umowy</w:t>
      </w:r>
    </w:p>
    <w:p w14:paraId="004AF7E5" w14:textId="77777777" w:rsidR="002D5D5E" w:rsidRPr="00BA4D40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5714BA45" w14:textId="77777777" w:rsidR="002D5D5E" w:rsidRPr="00BA4D40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19</w:t>
      </w:r>
    </w:p>
    <w:p w14:paraId="513ADE1B" w14:textId="77777777" w:rsidR="002D5D5E" w:rsidRPr="00BA4D40" w:rsidRDefault="002D5D5E" w:rsidP="002D5D5E">
      <w:pPr>
        <w:spacing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/</w:t>
      </w:r>
      <w:r w:rsidRPr="00BA4D40">
        <w:rPr>
          <w:rFonts w:ascii="Cambria" w:eastAsia="Times New Roman" w:hAnsi="Cambria" w:cs="Calibri"/>
          <w:b/>
          <w:sz w:val="20"/>
          <w:szCs w:val="20"/>
        </w:rPr>
        <w:t xml:space="preserve"> Rękojmia i Gwarancja/</w:t>
      </w:r>
    </w:p>
    <w:p w14:paraId="5A678F65" w14:textId="77777777" w:rsidR="002D5D5E" w:rsidRPr="00BA4D40" w:rsidRDefault="002D5D5E" w:rsidP="002D5D5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51F4EA82" w14:textId="77777777" w:rsidR="002D5D5E" w:rsidRPr="00BA4D40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BD56EBE" w14:textId="77777777" w:rsidR="002D5D5E" w:rsidRPr="00BA4D40" w:rsidRDefault="002D5D5E" w:rsidP="005F1F61">
      <w:pPr>
        <w:numPr>
          <w:ilvl w:val="0"/>
          <w:numId w:val="36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jest odpowiedzialny względem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BA4D40">
        <w:rPr>
          <w:rFonts w:ascii="Cambria" w:eastAsia="Times New Roman" w:hAnsi="Cambria" w:cs="Calibri"/>
          <w:sz w:val="20"/>
          <w:szCs w:val="20"/>
        </w:rPr>
        <w:t>, jeżeli wykonany Przedmiot Umowy ma wady zmniejszające jego wartość lub użyteczność.</w:t>
      </w:r>
    </w:p>
    <w:p w14:paraId="06064FFC" w14:textId="77777777" w:rsidR="002D5D5E" w:rsidRPr="00BA4D40" w:rsidRDefault="002D5D5E" w:rsidP="005F1F61">
      <w:pPr>
        <w:numPr>
          <w:ilvl w:val="0"/>
          <w:numId w:val="36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jest odpowiedzialny z tytułu rękojmi </w:t>
      </w:r>
      <w:bookmarkStart w:id="10" w:name="_Hlk62896747"/>
      <w:r w:rsidRPr="00BA4D40">
        <w:rPr>
          <w:rFonts w:ascii="Cambria" w:eastAsia="Times New Roman" w:hAnsi="Cambria" w:cs="Calibri"/>
          <w:sz w:val="20"/>
          <w:szCs w:val="20"/>
        </w:rPr>
        <w:t>wobec Zamawiającego na zasadach wskazanych w kodeksie cywilnym i Umowie.</w:t>
      </w:r>
    </w:p>
    <w:p w14:paraId="3B372BAC" w14:textId="77777777" w:rsidR="002D5D5E" w:rsidRPr="00BA4D40" w:rsidRDefault="002D5D5E" w:rsidP="005F1F61">
      <w:pPr>
        <w:numPr>
          <w:ilvl w:val="0"/>
          <w:numId w:val="36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bCs/>
          <w:sz w:val="20"/>
          <w:szCs w:val="20"/>
        </w:rPr>
        <w:lastRenderedPageBreak/>
        <w:t>Wykonawca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jest odpowiedzialny z tytułu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gwarancji jakości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</w:t>
      </w:r>
      <w:bookmarkEnd w:id="10"/>
      <w:r w:rsidRPr="00BA4D40">
        <w:rPr>
          <w:rFonts w:ascii="Cambria" w:eastAsia="Times New Roman" w:hAnsi="Cambria" w:cs="Calibri"/>
          <w:sz w:val="20"/>
          <w:szCs w:val="20"/>
        </w:rPr>
        <w:t>za wady fizyczne wykonanych robót istniejące w czasie odbioru końcowego oraz za wady i awarie powstałe po odbiorze w okresie trwania gwarancji zgodnie z warunkami dokumentu gwarancyjnego, stanowiącej załącznik do Umowy.</w:t>
      </w:r>
    </w:p>
    <w:p w14:paraId="4E933701" w14:textId="77777777" w:rsidR="002D5D5E" w:rsidRPr="00BA4D40" w:rsidRDefault="002D5D5E" w:rsidP="005F1F61">
      <w:pPr>
        <w:numPr>
          <w:ilvl w:val="0"/>
          <w:numId w:val="36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bookmarkStart w:id="11" w:name="_Hlk62900055"/>
      <w:r w:rsidRPr="00BA4D40">
        <w:rPr>
          <w:rFonts w:ascii="Cambria" w:eastAsia="Times New Roman" w:hAnsi="Cambria" w:cs="Calibri"/>
          <w:sz w:val="20"/>
          <w:szCs w:val="20"/>
        </w:rPr>
        <w:t xml:space="preserve">O wykryciu wady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jest zobowiązany zawiadomić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 xml:space="preserve">Wykonawcę 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pisemnie w terminie 7 dni od daty jej ujawnienia. Istnienie wady stwierdza się protokolarnie po przeprowadzeniu oględzin. </w:t>
      </w:r>
      <w:r w:rsidRPr="00BA4D40">
        <w:rPr>
          <w:rFonts w:ascii="Cambria" w:eastAsia="Times New Roman" w:hAnsi="Cambria" w:cs="Calibri"/>
          <w:sz w:val="20"/>
          <w:szCs w:val="20"/>
        </w:rPr>
        <w:br/>
        <w:t xml:space="preserve">O dacie oględzin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poinformuje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na 3 dni przed planowanym terminem.</w:t>
      </w:r>
    </w:p>
    <w:bookmarkEnd w:id="11"/>
    <w:p w14:paraId="00B2132F" w14:textId="77777777" w:rsidR="002D5D5E" w:rsidRPr="00BA4D40" w:rsidRDefault="002D5D5E" w:rsidP="005F1F61">
      <w:pPr>
        <w:numPr>
          <w:ilvl w:val="0"/>
          <w:numId w:val="36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 przypadku stwierdzenia przez Zamawiającego istnienia wady obciążającej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,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wyznacza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odpowiedni termin na jej usunięcie, uwzględniając uwarunkowania techniczne jej usunięcia. Usunięcie wady stwierdza się protokolarnie.</w:t>
      </w:r>
    </w:p>
    <w:p w14:paraId="4A96A22E" w14:textId="77777777" w:rsidR="002D5D5E" w:rsidRPr="00BA4D40" w:rsidRDefault="002D5D5E" w:rsidP="005F1F61">
      <w:pPr>
        <w:numPr>
          <w:ilvl w:val="0"/>
          <w:numId w:val="36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 razie nieusunięcia przez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w wyznaczonym terminie ujawnionych wad wykonanych robót,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może zlecić ich usunięcie na koszt i ryzyko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innemu wykonawcy bez postępowania sądowego. </w:t>
      </w:r>
    </w:p>
    <w:p w14:paraId="0FD889B8" w14:textId="77777777" w:rsidR="002D5D5E" w:rsidRPr="00BA4D40" w:rsidRDefault="002D5D5E" w:rsidP="002D5D5E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BA4D40">
        <w:rPr>
          <w:rFonts w:ascii="Cambria" w:eastAsia="Times New Roman" w:hAnsi="Cambria" w:cs="Calibri"/>
          <w:b/>
          <w:sz w:val="20"/>
          <w:szCs w:val="20"/>
        </w:rPr>
        <w:t>§ 20</w:t>
      </w:r>
    </w:p>
    <w:p w14:paraId="01280FF8" w14:textId="77777777" w:rsidR="002D5D5E" w:rsidRPr="00BA4D40" w:rsidRDefault="002D5D5E" w:rsidP="002D5D5E">
      <w:pPr>
        <w:spacing w:line="276" w:lineRule="auto"/>
        <w:ind w:left="426" w:hanging="426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b/>
          <w:sz w:val="20"/>
          <w:szCs w:val="20"/>
        </w:rPr>
        <w:t>1</w:t>
      </w:r>
      <w:r w:rsidRPr="00BA4D40">
        <w:rPr>
          <w:rFonts w:ascii="Cambria" w:hAnsi="Cambria" w:cs="Cambria"/>
          <w:sz w:val="20"/>
          <w:szCs w:val="20"/>
        </w:rPr>
        <w:t>.</w:t>
      </w:r>
      <w:r w:rsidRPr="00BA4D40">
        <w:rPr>
          <w:rFonts w:ascii="Cambria" w:hAnsi="Cambria" w:cs="Cambria"/>
          <w:sz w:val="20"/>
          <w:szCs w:val="20"/>
        </w:rPr>
        <w:tab/>
        <w:t xml:space="preserve">Na zasadach określonych w niniejszej umowie, Wykonawca udziela Zamawiającemu rękojmi i </w:t>
      </w:r>
      <w:proofErr w:type="gramStart"/>
      <w:r w:rsidRPr="00BA4D40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wykonanych prac, użytych materiałów i wbudowanych urządzeń, na okres:</w:t>
      </w:r>
    </w:p>
    <w:p w14:paraId="78F95271" w14:textId="77777777" w:rsidR="002D5D5E" w:rsidRDefault="004B41D4" w:rsidP="005F1F61">
      <w:pPr>
        <w:numPr>
          <w:ilvl w:val="0"/>
          <w:numId w:val="37"/>
        </w:numPr>
        <w:spacing w:line="276" w:lineRule="auto"/>
        <w:ind w:left="709" w:hanging="283"/>
        <w:jc w:val="both"/>
        <w:outlineLvl w:val="0"/>
        <w:rPr>
          <w:rFonts w:ascii="Cambria" w:hAnsi="Cambria" w:cs="Cambria"/>
          <w:sz w:val="20"/>
          <w:szCs w:val="20"/>
        </w:rPr>
      </w:pPr>
      <w:bookmarkStart w:id="12" w:name="_Hlk60837442"/>
      <w:r>
        <w:rPr>
          <w:rFonts w:ascii="Cambria" w:hAnsi="Cambria" w:cs="Cambria"/>
          <w:sz w:val="20"/>
          <w:szCs w:val="20"/>
        </w:rPr>
        <w:t>60 miesięcy rękojmi</w:t>
      </w:r>
    </w:p>
    <w:p w14:paraId="0FDC9F7B" w14:textId="77777777" w:rsidR="004B41D4" w:rsidRPr="00BA4D40" w:rsidRDefault="004B41D4" w:rsidP="005F1F61">
      <w:pPr>
        <w:numPr>
          <w:ilvl w:val="0"/>
          <w:numId w:val="37"/>
        </w:numPr>
        <w:spacing w:line="276" w:lineRule="auto"/>
        <w:ind w:left="709" w:hanging="283"/>
        <w:jc w:val="both"/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…. miesięcy </w:t>
      </w:r>
      <w:proofErr w:type="gramStart"/>
      <w:r>
        <w:rPr>
          <w:rFonts w:ascii="Cambria" w:hAnsi="Cambria" w:cs="Cambria"/>
          <w:sz w:val="20"/>
          <w:szCs w:val="20"/>
        </w:rPr>
        <w:t>gwarancji jakości</w:t>
      </w:r>
      <w:proofErr w:type="gramEnd"/>
    </w:p>
    <w:bookmarkEnd w:id="12"/>
    <w:p w14:paraId="1DDEFC64" w14:textId="77777777" w:rsidR="002D5D5E" w:rsidRPr="00BA4D40" w:rsidRDefault="002D5D5E" w:rsidP="002D5D5E">
      <w:pPr>
        <w:spacing w:line="276" w:lineRule="auto"/>
        <w:ind w:left="426" w:hanging="426"/>
        <w:jc w:val="both"/>
        <w:outlineLvl w:val="0"/>
        <w:rPr>
          <w:rFonts w:ascii="Cambria" w:hAnsi="Cambria" w:cs="Cambria"/>
          <w:sz w:val="20"/>
          <w:szCs w:val="20"/>
        </w:rPr>
      </w:pPr>
      <w:proofErr w:type="gramStart"/>
      <w:r w:rsidRPr="00BA4D40">
        <w:rPr>
          <w:rFonts w:ascii="Cambria" w:hAnsi="Cambria" w:cs="Cambria"/>
          <w:b/>
          <w:sz w:val="20"/>
          <w:szCs w:val="20"/>
        </w:rPr>
        <w:t>2.</w:t>
      </w:r>
      <w:r w:rsidRPr="00BA4D40">
        <w:rPr>
          <w:rFonts w:ascii="Cambria" w:hAnsi="Cambria" w:cs="Cambria"/>
          <w:sz w:val="20"/>
          <w:szCs w:val="20"/>
        </w:rPr>
        <w:tab/>
      </w:r>
      <w:proofErr w:type="gramEnd"/>
      <w:r w:rsidRPr="00BA4D40">
        <w:rPr>
          <w:rFonts w:ascii="Cambria" w:hAnsi="Cambria" w:cs="Cambria"/>
          <w:sz w:val="20"/>
          <w:szCs w:val="20"/>
        </w:rPr>
        <w:t>Uprawnienia z tytułu gwarancji nie naruszają uprawnień Zamawiającego z tytułu rękojmi.</w:t>
      </w:r>
    </w:p>
    <w:p w14:paraId="0E853F7B" w14:textId="77777777" w:rsidR="002D5D5E" w:rsidRPr="00BA4D40" w:rsidRDefault="002D5D5E" w:rsidP="002D5D5E">
      <w:pPr>
        <w:spacing w:line="276" w:lineRule="auto"/>
        <w:ind w:left="426" w:hanging="426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b/>
          <w:sz w:val="20"/>
          <w:szCs w:val="20"/>
        </w:rPr>
        <w:t>3.</w:t>
      </w:r>
      <w:r w:rsidRPr="00BA4D40">
        <w:rPr>
          <w:rFonts w:ascii="Cambria" w:hAnsi="Cambria" w:cs="Cambria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8E0F92C" w14:textId="77777777" w:rsidR="002D5D5E" w:rsidRPr="00BA4D40" w:rsidRDefault="002D5D5E" w:rsidP="002D5D5E">
      <w:pPr>
        <w:spacing w:line="276" w:lineRule="auto"/>
        <w:ind w:left="426" w:hanging="426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b/>
          <w:sz w:val="20"/>
          <w:szCs w:val="20"/>
        </w:rPr>
        <w:t>4.</w:t>
      </w:r>
      <w:r w:rsidRPr="00BA4D40">
        <w:rPr>
          <w:rFonts w:ascii="Cambria" w:hAnsi="Cambria" w:cs="Cambria"/>
          <w:sz w:val="20"/>
          <w:szCs w:val="20"/>
        </w:rPr>
        <w:t xml:space="preserve">      W zakresie rękojmi za wady:</w:t>
      </w:r>
    </w:p>
    <w:p w14:paraId="59C3DC42" w14:textId="77777777" w:rsidR="002D5D5E" w:rsidRPr="00BA4D40" w:rsidRDefault="002D5D5E" w:rsidP="005F1F61">
      <w:pPr>
        <w:numPr>
          <w:ilvl w:val="0"/>
          <w:numId w:val="38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proofErr w:type="gramStart"/>
      <w:r w:rsidRPr="00BA4D40">
        <w:rPr>
          <w:rFonts w:ascii="Cambria" w:hAnsi="Cambria" w:cs="Cambria"/>
          <w:sz w:val="20"/>
          <w:szCs w:val="20"/>
        </w:rPr>
        <w:t>odpowiedzialność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Wykonawcy powstaje z mocy prawa, ma charakter bezwzględny i jest niezależna od wiedzy oraz winy Wykonawcy;</w:t>
      </w:r>
    </w:p>
    <w:p w14:paraId="49E5B08F" w14:textId="77777777" w:rsidR="002D5D5E" w:rsidRPr="00BA4D40" w:rsidRDefault="002D5D5E" w:rsidP="005F1F61">
      <w:pPr>
        <w:numPr>
          <w:ilvl w:val="0"/>
          <w:numId w:val="38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proofErr w:type="gramStart"/>
      <w:r w:rsidRPr="00BA4D40">
        <w:rPr>
          <w:rFonts w:ascii="Cambria" w:hAnsi="Cambria" w:cs="Cambria"/>
          <w:sz w:val="20"/>
          <w:szCs w:val="20"/>
        </w:rPr>
        <w:t>o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istnieniu wady Przedmiotu Umowy Zamawiający obowiązany jest zawiadomić Wykonawcę na piśmie niezwłocznie po wykryciu wady, nie później niż w terminie 7 dni;</w:t>
      </w:r>
    </w:p>
    <w:p w14:paraId="0BB33CF6" w14:textId="77777777" w:rsidR="002D5D5E" w:rsidRPr="00BA4D40" w:rsidRDefault="002D5D5E" w:rsidP="005F1F61">
      <w:pPr>
        <w:numPr>
          <w:ilvl w:val="0"/>
          <w:numId w:val="38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proofErr w:type="gramStart"/>
      <w:r w:rsidRPr="00BA4D40">
        <w:rPr>
          <w:rFonts w:ascii="Cambria" w:hAnsi="Cambria" w:cs="Cambria"/>
          <w:sz w:val="20"/>
          <w:szCs w:val="20"/>
        </w:rPr>
        <w:t>w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pisemnym powiadomieniu o istnieniu wady, Zamawiający wyznacza Wykonawcy termin usunięcia wady. Termin ten powinien być możliwy do dotrzymania przez Wykonawcę, uwzględniając technologię usunięcia wady;</w:t>
      </w:r>
    </w:p>
    <w:p w14:paraId="76366921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t xml:space="preserve">W zakresie </w:t>
      </w:r>
      <w:proofErr w:type="gramStart"/>
      <w:r w:rsidRPr="00BA4D40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BA4D40">
        <w:rPr>
          <w:rFonts w:ascii="Cambria" w:hAnsi="Cambria" w:cs="Cambria"/>
          <w:sz w:val="20"/>
          <w:szCs w:val="20"/>
        </w:rPr>
        <w:t>:</w:t>
      </w:r>
    </w:p>
    <w:p w14:paraId="206C06EF" w14:textId="77777777" w:rsidR="002D5D5E" w:rsidRPr="00BA4D40" w:rsidRDefault="002D5D5E" w:rsidP="005F1F61">
      <w:pPr>
        <w:numPr>
          <w:ilvl w:val="0"/>
          <w:numId w:val="40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t xml:space="preserve">okres </w:t>
      </w:r>
      <w:proofErr w:type="gramStart"/>
      <w:r w:rsidRPr="00BA4D40">
        <w:rPr>
          <w:rFonts w:ascii="Cambria" w:hAnsi="Cambria" w:cs="Cambria"/>
          <w:sz w:val="20"/>
          <w:szCs w:val="20"/>
        </w:rPr>
        <w:t>gwarancji  będzie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liczony od dnia uzyskania przez Zamawiającego pozwolenie na użytkowanie </w:t>
      </w:r>
      <w:r w:rsidR="0086440A">
        <w:rPr>
          <w:rFonts w:ascii="Cambria" w:hAnsi="Cambria" w:cs="Cambria"/>
          <w:sz w:val="20"/>
          <w:szCs w:val="20"/>
        </w:rPr>
        <w:t>Przedmiotu zamówienia</w:t>
      </w:r>
      <w:r w:rsidRPr="00BA4D40">
        <w:rPr>
          <w:rFonts w:ascii="Cambria" w:hAnsi="Cambria" w:cs="Cambria"/>
          <w:sz w:val="20"/>
          <w:szCs w:val="20"/>
        </w:rPr>
        <w:t xml:space="preserve">, o którym mowa w </w:t>
      </w:r>
      <w:r w:rsidRPr="00BA4D40">
        <w:rPr>
          <w:rFonts w:ascii="Cambria" w:hAnsi="Cambria" w:cs="Calibri"/>
          <w:sz w:val="20"/>
          <w:szCs w:val="20"/>
        </w:rPr>
        <w:t>§ 1 ust.1</w:t>
      </w:r>
      <w:r w:rsidRPr="00BA4D40">
        <w:rPr>
          <w:rFonts w:ascii="Cambria" w:hAnsi="Cambria" w:cs="Cambria"/>
          <w:sz w:val="20"/>
          <w:szCs w:val="20"/>
        </w:rPr>
        <w:t xml:space="preserve"> ;</w:t>
      </w:r>
    </w:p>
    <w:p w14:paraId="6B52C0AF" w14:textId="77777777" w:rsidR="002D5D5E" w:rsidRPr="00BA4D40" w:rsidRDefault="002D5D5E" w:rsidP="005F1F61">
      <w:pPr>
        <w:numPr>
          <w:ilvl w:val="0"/>
          <w:numId w:val="40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proofErr w:type="gramStart"/>
      <w:r w:rsidRPr="00BA4D40">
        <w:rPr>
          <w:rFonts w:ascii="Cambria" w:hAnsi="Cambria" w:cs="Cambria"/>
          <w:sz w:val="20"/>
          <w:szCs w:val="20"/>
        </w:rPr>
        <w:t>szczegółowe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warunki gwarancji zostały określone we wzorze dokumentu gwarancyjnego stanowiącego załącznik do niniejszej Umowy; </w:t>
      </w:r>
    </w:p>
    <w:p w14:paraId="60B6ECD0" w14:textId="77777777" w:rsidR="002D5D5E" w:rsidRPr="00BA4D40" w:rsidRDefault="002D5D5E" w:rsidP="005F1F61">
      <w:pPr>
        <w:numPr>
          <w:ilvl w:val="0"/>
          <w:numId w:val="40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t xml:space="preserve">w dniu sporządzenia protokołu odbioru końcowego robót Wykonawca przekaże Zamawiającemu podpisaną kartę gwarancyjną zgodną ze wzorem, o którym mowa w </w:t>
      </w:r>
      <w:proofErr w:type="gramStart"/>
      <w:r w:rsidRPr="00BA4D40">
        <w:rPr>
          <w:rFonts w:ascii="Cambria" w:hAnsi="Cambria" w:cs="Cambria"/>
          <w:sz w:val="20"/>
          <w:szCs w:val="20"/>
        </w:rPr>
        <w:t>pkt. 2 ;</w:t>
      </w:r>
      <w:proofErr w:type="gramEnd"/>
    </w:p>
    <w:p w14:paraId="64A7CF7C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t xml:space="preserve">W okresie gwarancyjnym i trwania rękojmi Wykonawca zobowiązuje się do usunięcia powstałych wad (usterek) swoim kosztem i staraniem. </w:t>
      </w:r>
    </w:p>
    <w:p w14:paraId="14CFC5C8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t>Usunięcie wady (usterki) oraz dokonanie napraw będzie stwierdzone protokolarnie, po uprzednim zawiadomieniu przez Wykonawcę Zamawiającego o jej usunięciu.</w:t>
      </w:r>
    </w:p>
    <w:p w14:paraId="01E33532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bookmarkStart w:id="13" w:name="_Hlk62900230"/>
      <w:r w:rsidRPr="00BA4D40">
        <w:rPr>
          <w:rFonts w:ascii="Cambria" w:hAnsi="Cambria" w:cs="Cambria"/>
          <w:sz w:val="20"/>
          <w:szCs w:val="20"/>
        </w:rPr>
        <w:t>Czas reakcji na zgłoszoną usterkę, tj. przystąpienie do usunięcia usterki, nie może przekroczyć 3 dni od zgłoszenia usterki (powiadomienia telefonicznego, a następnie potwierdza zgłoszenie faksem bądź mailem), z wyłączeniem dni ustawowo wolnych od pracy.</w:t>
      </w:r>
    </w:p>
    <w:p w14:paraId="047C60BC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bookmarkStart w:id="14" w:name="_Hlk62900245"/>
      <w:bookmarkEnd w:id="13"/>
      <w:r w:rsidRPr="00BA4D40">
        <w:rPr>
          <w:rFonts w:ascii="Cambria" w:hAnsi="Cambria" w:cs="Cambria"/>
          <w:sz w:val="20"/>
          <w:szCs w:val="20"/>
        </w:rPr>
        <w:t xml:space="preserve">Naprawa gwarancyjna winna być zrealizowana w terminie nie dłuższym niż 14 dni roboczych, licząc od dnia przyjęcia zgłoszenia (pisemnie, telefonicznie lub e-mailem), </w:t>
      </w:r>
      <w:proofErr w:type="gramStart"/>
      <w:r w:rsidRPr="00BA4D40">
        <w:rPr>
          <w:rFonts w:ascii="Cambria" w:hAnsi="Cambria" w:cs="Cambria"/>
          <w:sz w:val="20"/>
          <w:szCs w:val="20"/>
        </w:rPr>
        <w:t>chyba że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dochowanie powyższego terminu nie będzie możliwe z przyczyn technologicznych. W takim przypadku Strony w oparciu o stosowny protokół wzajemnie uzgodnią dłuższy czas naprawy;</w:t>
      </w:r>
    </w:p>
    <w:bookmarkEnd w:id="14"/>
    <w:p w14:paraId="3297CE2A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t xml:space="preserve">Gwarancja ulega automatycznie przedłużeniu w tej części Przedmiotu Umowy, która była </w:t>
      </w:r>
      <w:proofErr w:type="gramStart"/>
      <w:r w:rsidRPr="00BA4D40">
        <w:rPr>
          <w:rFonts w:ascii="Cambria" w:hAnsi="Cambria" w:cs="Cambria"/>
          <w:sz w:val="20"/>
          <w:szCs w:val="20"/>
        </w:rPr>
        <w:t>wadliwa,     o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okres naprawy, tj. czas liczony od zgłoszenia istnienia wady do jej usunięcia stwierdzonego protokolarnie.</w:t>
      </w:r>
    </w:p>
    <w:p w14:paraId="04CCDEC5" w14:textId="77777777" w:rsidR="002D5D5E" w:rsidRPr="00BA4D40" w:rsidRDefault="002D5D5E" w:rsidP="005F1F61">
      <w:pPr>
        <w:numPr>
          <w:ilvl w:val="0"/>
          <w:numId w:val="39"/>
        </w:numPr>
        <w:spacing w:line="276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BA4D40">
        <w:rPr>
          <w:rFonts w:ascii="Cambria" w:hAnsi="Cambria" w:cs="Cambria"/>
          <w:sz w:val="20"/>
          <w:szCs w:val="20"/>
        </w:rPr>
        <w:lastRenderedPageBreak/>
        <w:t xml:space="preserve">Jeżeli z jakiegokolwiek powodu Wykonawca nie usunie wady (usterki) lub nie wykona </w:t>
      </w:r>
      <w:proofErr w:type="gramStart"/>
      <w:r w:rsidRPr="00BA4D40">
        <w:rPr>
          <w:rFonts w:ascii="Cambria" w:hAnsi="Cambria" w:cs="Cambria"/>
          <w:sz w:val="20"/>
          <w:szCs w:val="20"/>
        </w:rPr>
        <w:t>napraw  Przedmiotu</w:t>
      </w:r>
      <w:proofErr w:type="gramEnd"/>
      <w:r w:rsidRPr="00BA4D40">
        <w:rPr>
          <w:rFonts w:ascii="Cambria" w:hAnsi="Cambria" w:cs="Cambria"/>
          <w:sz w:val="20"/>
          <w:szCs w:val="20"/>
        </w:rPr>
        <w:t xml:space="preserve"> Umowy w ustalonym na ich realizację okresie, Zamawiający ma prawo zlecić innemu wykonawcy usunięcie wad (usterek) oraz wykonanie napraw bez zgody sądu, a Wykonawca zobowiązany jest pokryć związane z tym koszty wraz z naliczonymi karami umownymi za przekroczenie terminu usunięcia wad i usterek wyznaczonego przez Zamawiającego </w:t>
      </w:r>
    </w:p>
    <w:p w14:paraId="428AD4AA" w14:textId="77777777" w:rsidR="002D5D5E" w:rsidRPr="00BA4D40" w:rsidRDefault="002D5D5E" w:rsidP="002D5D5E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630D5C94" w14:textId="77777777" w:rsidR="002D5D5E" w:rsidRPr="00BA4D40" w:rsidRDefault="002D5D5E" w:rsidP="002D5D5E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21</w:t>
      </w:r>
    </w:p>
    <w:p w14:paraId="12A5819F" w14:textId="77777777" w:rsidR="002D5D5E" w:rsidRPr="00BA4D40" w:rsidRDefault="002D5D5E" w:rsidP="002D5D5E">
      <w:pPr>
        <w:spacing w:after="120" w:line="276" w:lineRule="auto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/Kary Umowne/</w:t>
      </w:r>
    </w:p>
    <w:p w14:paraId="726A5ACB" w14:textId="77777777" w:rsidR="002D5D5E" w:rsidRPr="00BA4D40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W przypadku niewykonania lub nienależytego wykonania Umowy naliczone będą następujące kary umowne:</w:t>
      </w:r>
    </w:p>
    <w:p w14:paraId="752A1A20" w14:textId="77777777" w:rsidR="002D5D5E" w:rsidRPr="00BA4D40" w:rsidRDefault="002D5D5E" w:rsidP="005F1F61">
      <w:pPr>
        <w:numPr>
          <w:ilvl w:val="0"/>
          <w:numId w:val="41"/>
        </w:numPr>
        <w:tabs>
          <w:tab w:val="num" w:pos="426"/>
        </w:tabs>
        <w:spacing w:after="120" w:line="276" w:lineRule="auto"/>
        <w:ind w:left="360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>Wykonawca</w:t>
      </w:r>
      <w:r w:rsidRPr="00BA4D40">
        <w:rPr>
          <w:rFonts w:ascii="Cambria" w:hAnsi="Cambria" w:cs="Calibri"/>
          <w:sz w:val="20"/>
          <w:szCs w:val="20"/>
        </w:rPr>
        <w:t xml:space="preserve"> zapłaci </w:t>
      </w:r>
      <w:r w:rsidRPr="00BA4D40">
        <w:rPr>
          <w:rFonts w:ascii="Cambria" w:hAnsi="Cambria" w:cs="Calibri"/>
          <w:bCs/>
          <w:sz w:val="20"/>
          <w:szCs w:val="20"/>
        </w:rPr>
        <w:t>Zamawiającemu</w:t>
      </w:r>
      <w:r w:rsidRPr="00BA4D40">
        <w:rPr>
          <w:rFonts w:ascii="Cambria" w:hAnsi="Cambria" w:cs="Calibri"/>
          <w:sz w:val="20"/>
          <w:szCs w:val="20"/>
        </w:rPr>
        <w:t xml:space="preserve"> karę umowną:</w:t>
      </w:r>
    </w:p>
    <w:p w14:paraId="6B392B8B" w14:textId="77777777" w:rsidR="002D5D5E" w:rsidRPr="00BA4D40" w:rsidRDefault="002D5D5E" w:rsidP="005F1F61">
      <w:pPr>
        <w:numPr>
          <w:ilvl w:val="0"/>
          <w:numId w:val="42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za zwłokę w wykonaniu Przedmiotu Umowy w zakresie terminów: końcowego i każdego z terminów częściowych wynikających z harmonogramów, o których mowa § 1 </w:t>
      </w:r>
      <w:proofErr w:type="gramStart"/>
      <w:r w:rsidRPr="00BA4D40">
        <w:rPr>
          <w:rFonts w:ascii="Cambria" w:hAnsi="Cambria" w:cs="Calibri"/>
          <w:sz w:val="20"/>
          <w:szCs w:val="20"/>
        </w:rPr>
        <w:t>ust. 10  - w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wysokości 0,0</w:t>
      </w:r>
      <w:r w:rsidR="00BB3B3F">
        <w:rPr>
          <w:rFonts w:ascii="Cambria" w:hAnsi="Cambria" w:cs="Calibri"/>
          <w:sz w:val="20"/>
          <w:szCs w:val="20"/>
        </w:rPr>
        <w:t>8</w:t>
      </w:r>
      <w:r w:rsidRPr="00BA4D40">
        <w:rPr>
          <w:rFonts w:ascii="Cambria" w:hAnsi="Cambria" w:cs="Calibri"/>
          <w:sz w:val="20"/>
          <w:szCs w:val="20"/>
        </w:rPr>
        <w:t>% wynagrodzenia brutto określonego w § 11 ust. 1 Umowy  za każdy dzień zwłoki;</w:t>
      </w:r>
    </w:p>
    <w:p w14:paraId="0B485F52" w14:textId="77777777" w:rsidR="002D5D5E" w:rsidRPr="00BA4D40" w:rsidRDefault="002D5D5E" w:rsidP="005F1F61">
      <w:pPr>
        <w:numPr>
          <w:ilvl w:val="0"/>
          <w:numId w:val="42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za stwierdzone przez właściwy organ na skutek złożonego wniosku o pozwolenie na </w:t>
      </w:r>
      <w:proofErr w:type="gramStart"/>
      <w:r w:rsidRPr="00BA4D40">
        <w:rPr>
          <w:rFonts w:ascii="Cambria" w:hAnsi="Cambria" w:cs="Calibri"/>
          <w:sz w:val="20"/>
          <w:szCs w:val="20"/>
        </w:rPr>
        <w:t>użytkowanie  nieprawidłowości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bądź braki w wykonanym Przedmiocie Umowy i/lub wymaganej do tego wniosku dokumentacji - w wysokości 0,0</w:t>
      </w:r>
      <w:r w:rsidR="00FC7EC8">
        <w:rPr>
          <w:rFonts w:ascii="Cambria" w:hAnsi="Cambria" w:cs="Calibri"/>
          <w:sz w:val="20"/>
          <w:szCs w:val="20"/>
        </w:rPr>
        <w:t>5</w:t>
      </w:r>
      <w:r w:rsidRPr="00BA4D40">
        <w:rPr>
          <w:rFonts w:ascii="Cambria" w:hAnsi="Cambria" w:cs="Calibri"/>
          <w:sz w:val="20"/>
          <w:szCs w:val="20"/>
        </w:rPr>
        <w:t>% wynagrodzenia brutto określonego w § 11 ust. 1 Umowy za każdy dzień opóźnienia w uzyskaniu pozwolenia na użytkowanie wynikającego z tych przyczyn,</w:t>
      </w:r>
    </w:p>
    <w:p w14:paraId="727D8EF3" w14:textId="77777777" w:rsidR="002D5D5E" w:rsidRPr="00BA4D40" w:rsidRDefault="002D5D5E" w:rsidP="005F1F61">
      <w:pPr>
        <w:numPr>
          <w:ilvl w:val="0"/>
          <w:numId w:val="42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 xml:space="preserve">za nieprzedłożenie do zaakceptowania projektu umowy o podwykonawstwo, której przedmiotem są roboty budowlane, lub projektu jej </w:t>
      </w:r>
      <w:proofErr w:type="gramStart"/>
      <w:r w:rsidRPr="00BA4D40">
        <w:rPr>
          <w:rFonts w:ascii="Cambria" w:hAnsi="Cambria" w:cs="Calibri"/>
          <w:sz w:val="20"/>
          <w:szCs w:val="20"/>
        </w:rPr>
        <w:t xml:space="preserve">zmiany </w:t>
      </w:r>
      <w:bookmarkStart w:id="15" w:name="_Hlk62899590"/>
      <w:r w:rsidRPr="00BA4D40">
        <w:rPr>
          <w:rFonts w:ascii="Cambria" w:hAnsi="Cambria" w:cs="Calibri"/>
          <w:sz w:val="20"/>
          <w:szCs w:val="20"/>
        </w:rPr>
        <w:t xml:space="preserve"> - 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każdy stwierdzony przypadek w wysokości 20 000 z</w:t>
      </w:r>
      <w:bookmarkEnd w:id="15"/>
      <w:r w:rsidRPr="00BA4D40">
        <w:rPr>
          <w:rFonts w:ascii="Cambria" w:hAnsi="Cambria" w:cs="Calibri"/>
          <w:sz w:val="20"/>
          <w:szCs w:val="20"/>
        </w:rPr>
        <w:t>ł;</w:t>
      </w:r>
    </w:p>
    <w:p w14:paraId="55E1E907" w14:textId="77777777" w:rsidR="002D5D5E" w:rsidRPr="00BA4D40" w:rsidRDefault="002D5D5E" w:rsidP="005F1F61">
      <w:pPr>
        <w:pStyle w:val="Akapitzlist"/>
        <w:numPr>
          <w:ilvl w:val="0"/>
          <w:numId w:val="42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proofErr w:type="gramStart"/>
      <w:r w:rsidRPr="00BA4D40">
        <w:rPr>
          <w:rFonts w:ascii="Cambria" w:hAnsi="Cambria" w:cs="Arial"/>
          <w:sz w:val="20"/>
          <w:szCs w:val="20"/>
        </w:rPr>
        <w:t>za</w:t>
      </w:r>
      <w:proofErr w:type="gramEnd"/>
      <w:r w:rsidRPr="00BA4D40">
        <w:rPr>
          <w:rFonts w:ascii="Cambria" w:hAnsi="Cambria" w:cs="Arial"/>
          <w:sz w:val="20"/>
          <w:szCs w:val="20"/>
        </w:rPr>
        <w:t xml:space="preserve"> zwłokę w przedłożeniu do zatwierdzenia zmienionego Harmonogramu</w:t>
      </w:r>
      <w:r w:rsidRPr="00BA4D40">
        <w:rPr>
          <w:rFonts w:ascii="Cambria" w:hAnsi="Cambria"/>
          <w:sz w:val="20"/>
          <w:szCs w:val="20"/>
        </w:rPr>
        <w:br/>
      </w:r>
      <w:r w:rsidRPr="00BA4D40">
        <w:rPr>
          <w:rFonts w:ascii="Cambria" w:hAnsi="Cambria" w:cs="Arial"/>
          <w:sz w:val="20"/>
          <w:szCs w:val="20"/>
        </w:rPr>
        <w:t>w</w:t>
      </w:r>
      <w:r w:rsidR="002215CD">
        <w:rPr>
          <w:rFonts w:ascii="Cambria" w:hAnsi="Cambria" w:cs="Arial"/>
          <w:sz w:val="20"/>
          <w:szCs w:val="20"/>
        </w:rPr>
        <w:t> </w:t>
      </w:r>
      <w:r w:rsidRPr="00BA4D40">
        <w:rPr>
          <w:rFonts w:ascii="Cambria" w:hAnsi="Cambria" w:cs="Arial"/>
          <w:sz w:val="20"/>
          <w:szCs w:val="20"/>
        </w:rPr>
        <w:t>wysokości 0,02 % wynagrodzenia brutto określonego w § 11 ust. 1 Umowy za każdy dzień zwłoki;</w:t>
      </w:r>
    </w:p>
    <w:p w14:paraId="56B588FC" w14:textId="77777777" w:rsidR="002D5D5E" w:rsidRPr="00BA4D40" w:rsidRDefault="002D5D5E" w:rsidP="005F1F61">
      <w:pPr>
        <w:numPr>
          <w:ilvl w:val="0"/>
          <w:numId w:val="42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nieprzedłożenie poświadczonej za zgodność z oryginałem kopii Umowy o podwykonawstwo lub jej zmiany - za każdy stwierdzony przypadek w wysokości po 0,01% wynagrodzenia brutto określonego w § 11 ust. 1 Umowy;</w:t>
      </w:r>
    </w:p>
    <w:p w14:paraId="0D55046A" w14:textId="77777777" w:rsidR="002D5D5E" w:rsidRPr="00BA4D40" w:rsidRDefault="002D5D5E" w:rsidP="005F1F61">
      <w:pPr>
        <w:numPr>
          <w:ilvl w:val="0"/>
          <w:numId w:val="42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brak zapłaty lub nieterminową zapłatę wynagrodzenia należnego podwykonawcom lub dalszym podwykonawcom - za każdy stwierdzony przypadek w wysokości po 0,1% wynagrodzenia brutto określonego w § 11 ust. 1 Umowy;</w:t>
      </w:r>
    </w:p>
    <w:p w14:paraId="11971A52" w14:textId="77777777" w:rsidR="002D5D5E" w:rsidRPr="00BA4D40" w:rsidRDefault="002D5D5E" w:rsidP="005F1F61">
      <w:pPr>
        <w:numPr>
          <w:ilvl w:val="0"/>
          <w:numId w:val="42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niewprowadzenie zmiany w umowie o podwykonawstwo w zakresie terminu zapłaty, jeśli wskazany w niej termin zapłaty jest dłuższy niż 30 dni - za każdy stwierdzony przypadek w wysokości 20 000 zł;</w:t>
      </w:r>
    </w:p>
    <w:p w14:paraId="6CD97E06" w14:textId="77777777" w:rsidR="002D5D5E" w:rsidRPr="00BA4D40" w:rsidRDefault="002D5D5E" w:rsidP="005F1F61">
      <w:pPr>
        <w:numPr>
          <w:ilvl w:val="0"/>
          <w:numId w:val="42"/>
        </w:numPr>
        <w:tabs>
          <w:tab w:val="num" w:pos="426"/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trike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zwłokę w usunięciu wad i usterek w okresie rękojmi i/lub gwarancji - w wysokości 0,02% wynagrodzenia brutto określonego w § 11 ust. 1 Umowy za każdy dzień zwłoki</w:t>
      </w:r>
      <w:r w:rsidRPr="00BA4D40">
        <w:rPr>
          <w:rFonts w:ascii="Cambria" w:hAnsi="Cambria" w:cs="Calibri"/>
          <w:strike/>
          <w:sz w:val="20"/>
          <w:szCs w:val="20"/>
        </w:rPr>
        <w:t>,</w:t>
      </w:r>
    </w:p>
    <w:p w14:paraId="6EC49BE5" w14:textId="77777777" w:rsidR="002D5D5E" w:rsidRPr="00BA4D40" w:rsidRDefault="002D5D5E" w:rsidP="005F1F61">
      <w:pPr>
        <w:numPr>
          <w:ilvl w:val="0"/>
          <w:numId w:val="42"/>
        </w:numPr>
        <w:spacing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odstąpienie od Umowy przez Zamawiającego (niezależnie, czy na podstawie Umowy, czy też na podstawie kodeksu cywilnego) z przyczyn zależnych od Wykonawcy - w wysokości </w:t>
      </w:r>
      <w:r w:rsidR="00FC7EC8">
        <w:rPr>
          <w:rFonts w:ascii="Cambria" w:hAnsi="Cambria" w:cs="Calibri"/>
          <w:sz w:val="20"/>
          <w:szCs w:val="20"/>
        </w:rPr>
        <w:t>2</w:t>
      </w:r>
      <w:r w:rsidRPr="00BA4D40">
        <w:rPr>
          <w:rFonts w:ascii="Cambria" w:hAnsi="Cambria" w:cs="Calibri"/>
          <w:sz w:val="20"/>
          <w:szCs w:val="20"/>
        </w:rPr>
        <w:t>0% wynagrodzenia brutto określonego w § 11 ust. 1 Umowy</w:t>
      </w:r>
    </w:p>
    <w:p w14:paraId="079D99CE" w14:textId="77777777" w:rsidR="002D5D5E" w:rsidRPr="00BA4D40" w:rsidRDefault="002D5D5E" w:rsidP="002D5D5E">
      <w:pPr>
        <w:spacing w:line="276" w:lineRule="auto"/>
        <w:ind w:left="709"/>
        <w:rPr>
          <w:rFonts w:ascii="Cambria" w:hAnsi="Cambria" w:cs="Calibri"/>
          <w:sz w:val="20"/>
          <w:szCs w:val="20"/>
        </w:rPr>
      </w:pPr>
    </w:p>
    <w:p w14:paraId="44221FD2" w14:textId="77777777" w:rsidR="002D5D5E" w:rsidRPr="00BA4D40" w:rsidRDefault="002D5D5E" w:rsidP="005F1F61">
      <w:pPr>
        <w:numPr>
          <w:ilvl w:val="0"/>
          <w:numId w:val="42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w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przypadku niewykonywania danej części Umowy za pomocą podwykonawcy, z którego zasobów Wykonawca korzystał składając ofertę – w wysokości różnicy ceny oferty własnej a ceny oferty wykonawcy kolejnego w punktacji w postępowaniu, o którym mowa w § 1 ust. 1 Umowy, nie więcej niż 10% wynagrodzenia brutto określonego w § 1</w:t>
      </w:r>
      <w:r w:rsidR="00187878">
        <w:rPr>
          <w:rFonts w:ascii="Cambria" w:hAnsi="Cambria" w:cs="Calibri"/>
          <w:sz w:val="20"/>
          <w:szCs w:val="20"/>
        </w:rPr>
        <w:t>1</w:t>
      </w:r>
      <w:r w:rsidRPr="00BA4D40">
        <w:rPr>
          <w:rFonts w:ascii="Cambria" w:hAnsi="Cambria" w:cs="Calibri"/>
          <w:sz w:val="20"/>
          <w:szCs w:val="20"/>
        </w:rPr>
        <w:t xml:space="preserve"> ust. 1 Umowy; </w:t>
      </w:r>
    </w:p>
    <w:p w14:paraId="6C2B86AA" w14:textId="77777777" w:rsidR="002D5D5E" w:rsidRPr="00BA4D40" w:rsidRDefault="002D5D5E" w:rsidP="005F1F61">
      <w:pPr>
        <w:numPr>
          <w:ilvl w:val="0"/>
          <w:numId w:val="42"/>
        </w:numPr>
        <w:tabs>
          <w:tab w:val="clear" w:pos="360"/>
          <w:tab w:val="num" w:pos="709"/>
          <w:tab w:val="num" w:pos="1560"/>
        </w:tabs>
        <w:spacing w:after="120" w:line="276" w:lineRule="auto"/>
        <w:ind w:left="709" w:hanging="425"/>
        <w:jc w:val="both"/>
        <w:rPr>
          <w:rFonts w:ascii="Cambria" w:eastAsia="Times New Roman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lastRenderedPageBreak/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ujawnienie wykonywania robót za pośrednictwem niezaakceptowanych przez Zamawiającego podwykonawców - za każdy stwierdzony przypadek po </w:t>
      </w:r>
      <w:r w:rsidR="00FC7EC8">
        <w:rPr>
          <w:rFonts w:ascii="Cambria" w:hAnsi="Cambria" w:cs="Calibri"/>
          <w:sz w:val="20"/>
          <w:szCs w:val="20"/>
        </w:rPr>
        <w:t>1</w:t>
      </w:r>
      <w:r w:rsidRPr="00BA4D40">
        <w:rPr>
          <w:rFonts w:ascii="Cambria" w:hAnsi="Cambria" w:cs="Calibri"/>
          <w:sz w:val="20"/>
          <w:szCs w:val="20"/>
        </w:rPr>
        <w:t xml:space="preserve">00 000 zł, </w:t>
      </w:r>
    </w:p>
    <w:p w14:paraId="5CDA1D9E" w14:textId="77777777" w:rsidR="002D5D5E" w:rsidRDefault="002D5D5E" w:rsidP="005F1F61">
      <w:pPr>
        <w:numPr>
          <w:ilvl w:val="0"/>
          <w:numId w:val="42"/>
        </w:numPr>
        <w:tabs>
          <w:tab w:val="clear" w:pos="360"/>
          <w:tab w:val="num" w:pos="709"/>
          <w:tab w:val="num" w:pos="1560"/>
        </w:tabs>
        <w:spacing w:after="120" w:line="276" w:lineRule="auto"/>
        <w:ind w:left="709" w:hanging="425"/>
        <w:jc w:val="both"/>
        <w:rPr>
          <w:rFonts w:ascii="Cambria" w:eastAsia="Times New Roman" w:hAnsi="Cambria" w:cs="Calibri"/>
          <w:sz w:val="20"/>
          <w:szCs w:val="20"/>
        </w:rPr>
      </w:pPr>
      <w:proofErr w:type="gramStart"/>
      <w:r w:rsidRPr="00BA4D40">
        <w:rPr>
          <w:rFonts w:ascii="Cambria" w:hAnsi="Cambria" w:cs="Calibri"/>
          <w:sz w:val="20"/>
          <w:szCs w:val="20"/>
        </w:rPr>
        <w:t>za</w:t>
      </w:r>
      <w:proofErr w:type="gramEnd"/>
      <w:r w:rsidRPr="00BA4D40">
        <w:rPr>
          <w:rFonts w:ascii="Cambria" w:hAnsi="Cambria" w:cs="Calibri"/>
          <w:sz w:val="20"/>
          <w:szCs w:val="20"/>
        </w:rPr>
        <w:t xml:space="preserve"> naruszenie obowiązków określonych w </w:t>
      </w:r>
      <w:r w:rsidRPr="00BA4D40">
        <w:rPr>
          <w:rFonts w:ascii="Cambria" w:eastAsia="Times New Roman" w:hAnsi="Cambria" w:cs="Calibri"/>
          <w:sz w:val="20"/>
          <w:szCs w:val="20"/>
        </w:rPr>
        <w:t>§4</w:t>
      </w:r>
      <w:r w:rsidR="00DD071A">
        <w:rPr>
          <w:rFonts w:ascii="Cambria" w:eastAsia="Times New Roman" w:hAnsi="Cambria" w:cs="Calibri"/>
          <w:sz w:val="20"/>
          <w:szCs w:val="20"/>
        </w:rPr>
        <w:t xml:space="preserve"> </w:t>
      </w:r>
      <w:r w:rsidRPr="00BA4D40">
        <w:rPr>
          <w:rFonts w:ascii="Cambria" w:eastAsia="Times New Roman" w:hAnsi="Cambria" w:cs="Calibri"/>
          <w:sz w:val="20"/>
          <w:szCs w:val="20"/>
        </w:rPr>
        <w:t>w wysokości 2.</w:t>
      </w:r>
      <w:r w:rsidR="00FC7EC8">
        <w:rPr>
          <w:rFonts w:ascii="Cambria" w:eastAsia="Times New Roman" w:hAnsi="Cambria" w:cs="Calibri"/>
          <w:sz w:val="20"/>
          <w:szCs w:val="20"/>
        </w:rPr>
        <w:t>0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00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zł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za każdy stwierdzony przypadek.</w:t>
      </w:r>
    </w:p>
    <w:p w14:paraId="36AF2BF6" w14:textId="77777777" w:rsidR="002D5D5E" w:rsidRPr="00BA4D40" w:rsidRDefault="002D5D5E" w:rsidP="005F1F61">
      <w:pPr>
        <w:numPr>
          <w:ilvl w:val="0"/>
          <w:numId w:val="39"/>
        </w:numPr>
        <w:tabs>
          <w:tab w:val="clear" w:pos="360"/>
          <w:tab w:val="num" w:pos="709"/>
        </w:tabs>
        <w:spacing w:after="120" w:line="276" w:lineRule="auto"/>
        <w:ind w:left="709" w:hanging="709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Naliczone kary umowne stają się wymagalne, jeżeli Wykonawca w terminie 5-ciu dni od daty otrzymania oświadczenia złożonego przez Zamawiającego o naliczeniu kar umownych nie dokonał ich zapłaty.</w:t>
      </w:r>
    </w:p>
    <w:p w14:paraId="793655FA" w14:textId="77777777" w:rsidR="002D5D5E" w:rsidRPr="00BA4D40" w:rsidRDefault="002D5D5E" w:rsidP="005F1F61">
      <w:pPr>
        <w:numPr>
          <w:ilvl w:val="0"/>
          <w:numId w:val="39"/>
        </w:numPr>
        <w:tabs>
          <w:tab w:val="clear" w:pos="360"/>
          <w:tab w:val="num" w:pos="709"/>
          <w:tab w:val="num" w:pos="1560"/>
        </w:tabs>
        <w:spacing w:after="120" w:line="276" w:lineRule="auto"/>
        <w:ind w:left="709" w:hanging="709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Zamawiający jest uprawniony do potrącenia z wynagrodzenia Wykonawcy kar umownych bez dodatkowych oświadczeń.</w:t>
      </w:r>
    </w:p>
    <w:p w14:paraId="348D6151" w14:textId="77777777" w:rsidR="002D5D5E" w:rsidRPr="00BA4D40" w:rsidRDefault="002D5D5E" w:rsidP="005F1F61">
      <w:pPr>
        <w:numPr>
          <w:ilvl w:val="0"/>
          <w:numId w:val="39"/>
        </w:numPr>
        <w:tabs>
          <w:tab w:val="clear" w:pos="360"/>
          <w:tab w:val="num" w:pos="709"/>
        </w:tabs>
        <w:spacing w:line="276" w:lineRule="auto"/>
        <w:ind w:left="709" w:hanging="709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Ustala się górny limit kar umownych na poziomie do 20% wynagrodzenia brutto określonego w § 11 ust. 1 Umowy.</w:t>
      </w:r>
    </w:p>
    <w:p w14:paraId="2EDB1FE4" w14:textId="77777777" w:rsidR="002D5D5E" w:rsidRPr="00BA4D40" w:rsidRDefault="002D5D5E" w:rsidP="005F1F61">
      <w:pPr>
        <w:numPr>
          <w:ilvl w:val="0"/>
          <w:numId w:val="39"/>
        </w:numPr>
        <w:tabs>
          <w:tab w:val="clear" w:pos="360"/>
          <w:tab w:val="num" w:pos="709"/>
          <w:tab w:val="num" w:pos="1560"/>
        </w:tabs>
        <w:spacing w:after="120" w:line="276" w:lineRule="auto"/>
        <w:ind w:left="709" w:hanging="709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Strony zastrzegają sobie prawo dochodzenia odszkodowania uzupełniającego na zasadach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ogólnych  przepisów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Kodeksu Cywilnego w sytuacji, gdy szkoda przewyższy wysokość kar umownych.</w:t>
      </w:r>
    </w:p>
    <w:p w14:paraId="276341E6" w14:textId="77777777" w:rsidR="002D5D5E" w:rsidRPr="00BA4D40" w:rsidRDefault="002D5D5E" w:rsidP="002D5D5E">
      <w:pPr>
        <w:spacing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 w:rsidRPr="00BA4D40">
        <w:rPr>
          <w:rFonts w:ascii="Cambria" w:eastAsia="Times New Roman" w:hAnsi="Cambria" w:cs="Calibri"/>
          <w:b/>
          <w:sz w:val="20"/>
          <w:szCs w:val="20"/>
        </w:rPr>
        <w:t>§ 22</w:t>
      </w:r>
    </w:p>
    <w:p w14:paraId="25E3E6C1" w14:textId="77777777" w:rsidR="002D5D5E" w:rsidRPr="00BA4D40" w:rsidRDefault="002D5D5E" w:rsidP="002D5D5E">
      <w:pPr>
        <w:spacing w:line="276" w:lineRule="auto"/>
        <w:rPr>
          <w:rFonts w:ascii="Cambria" w:eastAsia="Times New Roman" w:hAnsi="Cambria" w:cs="Calibri"/>
          <w:b/>
          <w:sz w:val="20"/>
          <w:szCs w:val="20"/>
        </w:rPr>
      </w:pPr>
      <w:r w:rsidRPr="00BA4D40">
        <w:rPr>
          <w:rFonts w:ascii="Cambria" w:eastAsia="Times New Roman" w:hAnsi="Cambria" w:cs="Calibri"/>
          <w:b/>
          <w:sz w:val="20"/>
          <w:szCs w:val="20"/>
        </w:rPr>
        <w:t>/Odstąpienie od Umowy/</w:t>
      </w:r>
    </w:p>
    <w:p w14:paraId="3318378E" w14:textId="77777777" w:rsidR="002D5D5E" w:rsidRPr="00BA4D40" w:rsidRDefault="002D5D5E" w:rsidP="002D5D5E">
      <w:pPr>
        <w:spacing w:line="276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3181A54" w14:textId="77777777" w:rsidR="002D5D5E" w:rsidRPr="00BA4D40" w:rsidRDefault="002D5D5E" w:rsidP="005F1F61">
      <w:pPr>
        <w:numPr>
          <w:ilvl w:val="2"/>
          <w:numId w:val="43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Stronom przysługuje prawo odstąpienia od Umowy. W przypadku odstąpienia od Umowy przez jedną ze stron,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realizujący Umowę na etapie po uzyskaniu decyzji - pozwolenia na budowę, powinien natychmiast wstrzymać i zabezpieczyć niezakończone roboty oraz plac budowy.</w:t>
      </w:r>
    </w:p>
    <w:p w14:paraId="0EB6D6E5" w14:textId="77777777" w:rsidR="002D5D5E" w:rsidRPr="00BA4D40" w:rsidRDefault="002D5D5E" w:rsidP="005F1F61">
      <w:pPr>
        <w:numPr>
          <w:ilvl w:val="2"/>
          <w:numId w:val="43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bCs/>
          <w:sz w:val="20"/>
          <w:szCs w:val="20"/>
        </w:rPr>
        <w:t>Zamawiającemu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przysługuje prawo do odstąpienia od Umowy w terminie 14 dni od każdego ze zdarzeń wymienionych poniżej:</w:t>
      </w:r>
    </w:p>
    <w:p w14:paraId="175EC285" w14:textId="77777777" w:rsidR="002D5D5E" w:rsidRPr="00BA4D40" w:rsidRDefault="002D5D5E" w:rsidP="005F1F61">
      <w:pPr>
        <w:numPr>
          <w:ilvl w:val="0"/>
          <w:numId w:val="44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 przypadku, gdy zwłoka w wykonaniu Dokumentacji Projektowej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wynosi co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najmniej 7 dni, </w:t>
      </w:r>
    </w:p>
    <w:p w14:paraId="29592C0E" w14:textId="77777777" w:rsidR="002D5D5E" w:rsidRPr="00BA4D40" w:rsidRDefault="002D5D5E" w:rsidP="005F1F61">
      <w:pPr>
        <w:numPr>
          <w:ilvl w:val="0"/>
          <w:numId w:val="44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 przypadku, gdy Wykonawca nie rozpoczął realizacji robót budowlanych w terminie 7 dni od dnia uprawomocnienia się decyzji – pozwolenia na budowę i pomimo wezwania i wyznaczenia mu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dodatkowego co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najmniej 3 dniowego terminu do rozpoczęcia prac, nie rozpoczyna ich, </w:t>
      </w:r>
    </w:p>
    <w:p w14:paraId="5CFBD05A" w14:textId="77777777" w:rsidR="002D5D5E" w:rsidRPr="00BA4D40" w:rsidRDefault="002D5D5E" w:rsidP="005F1F61">
      <w:pPr>
        <w:numPr>
          <w:ilvl w:val="0"/>
          <w:numId w:val="44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 przypadku, gdy Wykonawca przerwał realizację Umowy i przerwa ta trwa dłużej niż 7 dni, a Zamawiający bezskutecznie wezwał Wykonawcę do usunięcia naruszenia w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terminie co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najmniej 14 dni ((w tym terminie będzie wymagał wykonania robót zaległych),</w:t>
      </w:r>
    </w:p>
    <w:p w14:paraId="43750089" w14:textId="77777777" w:rsidR="002D5D5E" w:rsidRPr="00BA4D40" w:rsidRDefault="002D5D5E" w:rsidP="005F1F61">
      <w:pPr>
        <w:numPr>
          <w:ilvl w:val="0"/>
          <w:numId w:val="44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w razie, gdy zwłoka Wykonawcy w realizacji Przedmiotu Umowy w stosunku do Harmonogramu przekracza 20 dni i pomimo wezwania do usunięcia naruszenia w terminie 30 dni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 xml:space="preserve"> ,Wykonawca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nie doprowadził Harmonogramu do zgodności z umową;</w:t>
      </w:r>
    </w:p>
    <w:p w14:paraId="7AA25A90" w14:textId="77777777" w:rsidR="002D5D5E" w:rsidRPr="00BA4D40" w:rsidRDefault="002D5D5E" w:rsidP="005F1F61">
      <w:pPr>
        <w:numPr>
          <w:ilvl w:val="0"/>
          <w:numId w:val="44"/>
        </w:numPr>
        <w:tabs>
          <w:tab w:val="clear" w:pos="927"/>
          <w:tab w:val="num" w:pos="567"/>
        </w:tabs>
        <w:spacing w:after="120" w:line="276" w:lineRule="auto"/>
        <w:ind w:left="567" w:hanging="283"/>
        <w:jc w:val="both"/>
        <w:rPr>
          <w:rFonts w:ascii="Cambria" w:eastAsia="Times New Roman" w:hAnsi="Cambria" w:cs="Calibri"/>
          <w:sz w:val="20"/>
          <w:szCs w:val="20"/>
        </w:rPr>
      </w:pP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w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przypadku konieczności wielokrotnego dokonania bezpośredniej zapłaty na rzecz podwykonawcy lub dalszego podwykonawcy na sumę większą niż 5 % wartości niniejszej umowy – począwszy od drugiego naruszenia.</w:t>
      </w:r>
    </w:p>
    <w:p w14:paraId="41793B80" w14:textId="77777777" w:rsidR="002D5D5E" w:rsidRPr="00BA4D40" w:rsidRDefault="002D5D5E" w:rsidP="005F1F61">
      <w:pPr>
        <w:numPr>
          <w:ilvl w:val="2"/>
          <w:numId w:val="43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bCs/>
          <w:sz w:val="20"/>
          <w:szCs w:val="20"/>
        </w:rPr>
        <w:t xml:space="preserve">Wykonawcy 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przysługuje prawo do odstąpienia od Umowy w terminie 14 dni, gdy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 xml:space="preserve">Zamawiający </w:t>
      </w:r>
      <w:r w:rsidRPr="00BA4D40">
        <w:rPr>
          <w:rFonts w:ascii="Cambria" w:eastAsia="Times New Roman" w:hAnsi="Cambria" w:cs="Calibri"/>
          <w:sz w:val="20"/>
          <w:szCs w:val="20"/>
        </w:rPr>
        <w:t>nie przystąpił do odbioru końcowego, bezpodstawnie odmawia dokonania odbioru robót lub podpisania protokołu odbioru.</w:t>
      </w:r>
    </w:p>
    <w:p w14:paraId="62EC7AA2" w14:textId="77777777" w:rsidR="002D5D5E" w:rsidRPr="00BA4D40" w:rsidRDefault="002D5D5E" w:rsidP="005F1F61">
      <w:pPr>
        <w:numPr>
          <w:ilvl w:val="2"/>
          <w:numId w:val="43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Odstąpienie od Umowy dla swej ważności winno zostać złożone drugiej stronie w formie pisemnej pod rygorem nieważności takiego oświadczenia i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powinno  i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zawierać uzasadnienie.</w:t>
      </w:r>
    </w:p>
    <w:p w14:paraId="25299097" w14:textId="77777777" w:rsidR="002D5D5E" w:rsidRPr="00BA4D40" w:rsidRDefault="002D5D5E" w:rsidP="005F1F61">
      <w:pPr>
        <w:numPr>
          <w:ilvl w:val="2"/>
          <w:numId w:val="43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 przypadku odstąpienia od Umowy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oraz </w:t>
      </w:r>
      <w:r w:rsidRPr="00BA4D40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 obciążają następujące obowiązki:</w:t>
      </w:r>
    </w:p>
    <w:p w14:paraId="469CAE5F" w14:textId="77777777" w:rsidR="002D5D5E" w:rsidRPr="00BA4D40" w:rsidRDefault="002D5D5E" w:rsidP="005F1F61">
      <w:pPr>
        <w:numPr>
          <w:ilvl w:val="0"/>
          <w:numId w:val="45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Cambria" w:hAnsi="Cambria" w:cs="Calibri"/>
          <w:bCs/>
          <w:sz w:val="20"/>
          <w:szCs w:val="20"/>
        </w:rPr>
      </w:pP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w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terminie 7 dni od dnia doręczenia oświadczenia o odstąpieniu Strony sporządzą szczegółowy protokół inwentaryzacji robót. Protokół inwentaryzacji stanowi podstawę do wystawienia przez Wykonawcę faktury VAT, zgodnie ze stanem ustalonym w protokole inwentaryzacji w odniesieniu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lastRenderedPageBreak/>
        <w:t>do  Harmonogramu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, z zastrzeżeniem ust.6.  W przypadku, gdy Wykonawca nie przystąpi do sporządzenia protokołu inwentaryzacji prac w ww. terminie, Zamawiający ma prawo do jednostronnego sporządzenia protokołu. </w:t>
      </w:r>
    </w:p>
    <w:p w14:paraId="03DA513A" w14:textId="77777777" w:rsidR="002D5D5E" w:rsidRPr="00BA4D40" w:rsidRDefault="002D5D5E" w:rsidP="005F1F61">
      <w:pPr>
        <w:numPr>
          <w:ilvl w:val="0"/>
          <w:numId w:val="45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Cambria" w:hAnsi="Cambria" w:cs="Calibri"/>
          <w:bCs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Wykonawca niezwłocznie przerwie i zabezpieczy przerwane roboty w zakresie uzgodnionym </w:t>
      </w:r>
      <w:r w:rsidRPr="00BA4D40">
        <w:rPr>
          <w:rFonts w:ascii="Cambria" w:eastAsia="Times New Roman" w:hAnsi="Cambria" w:cs="Calibri"/>
          <w:sz w:val="20"/>
          <w:szCs w:val="20"/>
        </w:rPr>
        <w:br/>
        <w:t xml:space="preserve">w protokole inwentaryzacji, na koszt tej Strony, z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przyczyn której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doszło do odstąpienia od Umowy.</w:t>
      </w:r>
    </w:p>
    <w:p w14:paraId="696AC1F5" w14:textId="77777777" w:rsidR="002D5D5E" w:rsidRPr="00BA4D40" w:rsidRDefault="002D5D5E" w:rsidP="002D5D5E">
      <w:pPr>
        <w:spacing w:after="120" w:line="276" w:lineRule="auto"/>
        <w:ind w:left="426" w:hanging="426"/>
        <w:jc w:val="both"/>
        <w:rPr>
          <w:rFonts w:ascii="Cambria" w:hAnsi="Cambria" w:cs="Calibri"/>
          <w:bCs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 xml:space="preserve">6.  </w:t>
      </w:r>
      <w:r w:rsidRPr="00BA4D40">
        <w:rPr>
          <w:rFonts w:ascii="Cambria" w:hAnsi="Cambria" w:cs="Calibri"/>
          <w:bCs/>
          <w:sz w:val="20"/>
          <w:szCs w:val="20"/>
        </w:rPr>
        <w:tab/>
      </w:r>
      <w:r w:rsidRPr="00BA4D40">
        <w:rPr>
          <w:rFonts w:ascii="Cambria" w:eastAsia="Times New Roman" w:hAnsi="Cambria" w:cs="Calibri"/>
          <w:sz w:val="20"/>
          <w:szCs w:val="20"/>
        </w:rPr>
        <w:t xml:space="preserve">W przypadku odstąpienia od umowy przez Zamawiającego z przyczyny określonej w ust. 2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pkt.1  wynagrodzenie</w:t>
      </w:r>
      <w:proofErr w:type="gramEnd"/>
      <w:r w:rsidRPr="00BA4D40">
        <w:rPr>
          <w:rFonts w:ascii="Cambria" w:eastAsia="Times New Roman" w:hAnsi="Cambria" w:cs="Calibri"/>
          <w:sz w:val="20"/>
          <w:szCs w:val="20"/>
        </w:rPr>
        <w:t xml:space="preserve"> nie przysługuje.</w:t>
      </w:r>
    </w:p>
    <w:p w14:paraId="3F9FD46E" w14:textId="77777777" w:rsidR="002D5D5E" w:rsidRPr="00BA4D40" w:rsidRDefault="002D5D5E" w:rsidP="002D5D5E">
      <w:pPr>
        <w:spacing w:after="120" w:line="276" w:lineRule="auto"/>
        <w:ind w:left="426" w:hanging="426"/>
        <w:jc w:val="both"/>
        <w:rPr>
          <w:rFonts w:ascii="Cambria" w:hAnsi="Cambria" w:cs="Calibri"/>
          <w:bCs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 xml:space="preserve">7.     Wzajemne roszczenia Stron w zakresie kar umownych, gwarancji i rękojmi za wykonane roboty nie wygasają na skutek odstąpienia od </w:t>
      </w:r>
      <w:proofErr w:type="gramStart"/>
      <w:r w:rsidRPr="00BA4D40">
        <w:rPr>
          <w:rFonts w:ascii="Cambria" w:hAnsi="Cambria" w:cs="Calibri"/>
          <w:bCs/>
          <w:sz w:val="20"/>
          <w:szCs w:val="20"/>
        </w:rPr>
        <w:t xml:space="preserve">Umowy . </w:t>
      </w:r>
      <w:proofErr w:type="gramEnd"/>
    </w:p>
    <w:p w14:paraId="71A56689" w14:textId="77777777" w:rsidR="002D5D5E" w:rsidRPr="00BA4D40" w:rsidRDefault="002D5D5E" w:rsidP="002D5D5E">
      <w:pPr>
        <w:spacing w:after="120" w:line="276" w:lineRule="auto"/>
        <w:ind w:left="426" w:hanging="426"/>
        <w:jc w:val="both"/>
        <w:rPr>
          <w:rFonts w:ascii="Cambria" w:hAnsi="Cambria" w:cs="Calibri"/>
          <w:bCs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 xml:space="preserve">8.  </w:t>
      </w:r>
      <w:r w:rsidRPr="00BA4D40">
        <w:rPr>
          <w:rFonts w:ascii="Cambria" w:hAnsi="Cambria" w:cs="Calibri"/>
          <w:bCs/>
          <w:sz w:val="20"/>
          <w:szCs w:val="20"/>
        </w:rPr>
        <w:tab/>
        <w:t xml:space="preserve">W przypadku złożenia oświadczenia o odstąpieniu od Umowy przez którąkolwiek ze stron, Wykonawca bezzwłocznie zaprzestanie wykonywania jakichkolwiek dalszych robót z wyjątkiem tych, których wykonanie jest celowe i konieczne z uwagi </w:t>
      </w:r>
      <w:proofErr w:type="gramStart"/>
      <w:r w:rsidRPr="00BA4D40">
        <w:rPr>
          <w:rFonts w:ascii="Cambria" w:hAnsi="Cambria" w:cs="Calibri"/>
          <w:bCs/>
          <w:sz w:val="20"/>
          <w:szCs w:val="20"/>
        </w:rPr>
        <w:t>na  ochronę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 xml:space="preserve"> życia i zdrowia ludzi lub zabezpieczenia mienia przed kradzieżą, usunie z terenu budowy wszelkie niewykorzystane materiały, urządzenia i zaplecze budowy znajdujące się na terenie budowy oraz protokolarnie przekaże Zamawiającemu teren budowy. Zamawiającemu przysługuje prawo nabycia tych urządzeń i materiałów podlegających usunięciu, które wykona przez złożenie stosownego oświadczenia </w:t>
      </w:r>
      <w:proofErr w:type="gramStart"/>
      <w:r w:rsidRPr="00BA4D40">
        <w:rPr>
          <w:rFonts w:ascii="Cambria" w:hAnsi="Cambria" w:cs="Calibri"/>
          <w:bCs/>
          <w:sz w:val="20"/>
          <w:szCs w:val="20"/>
        </w:rPr>
        <w:t>Wykonawcy  w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 xml:space="preserve"> terminie 30 dni od dnia odstąpienia od Umowy. </w:t>
      </w:r>
      <w:proofErr w:type="gramStart"/>
      <w:r w:rsidRPr="00BA4D40">
        <w:rPr>
          <w:rFonts w:ascii="Cambria" w:hAnsi="Cambria" w:cs="Calibri"/>
          <w:bCs/>
          <w:sz w:val="20"/>
          <w:szCs w:val="20"/>
        </w:rPr>
        <w:t>Wówczas  przedmiotowe</w:t>
      </w:r>
      <w:proofErr w:type="gramEnd"/>
      <w:r w:rsidRPr="00BA4D40">
        <w:rPr>
          <w:rFonts w:ascii="Cambria" w:hAnsi="Cambria" w:cs="Calibri"/>
          <w:bCs/>
          <w:sz w:val="20"/>
          <w:szCs w:val="20"/>
        </w:rPr>
        <w:t xml:space="preserve"> materiały i urządzenia uwzględnia się w protokole inwentaryzacji,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obejmującej je faktury. </w:t>
      </w:r>
    </w:p>
    <w:p w14:paraId="715B8928" w14:textId="77777777" w:rsidR="002D5D5E" w:rsidRPr="00BA4D40" w:rsidRDefault="002D5D5E" w:rsidP="002D5D5E">
      <w:pPr>
        <w:spacing w:after="120" w:line="276" w:lineRule="auto"/>
        <w:ind w:left="426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5FA9B93E" w14:textId="77777777" w:rsidR="002D5D5E" w:rsidRPr="00BA4D40" w:rsidRDefault="002D5D5E" w:rsidP="002D5D5E">
      <w:pPr>
        <w:spacing w:line="276" w:lineRule="auto"/>
        <w:ind w:left="1560" w:hanging="1560"/>
        <w:rPr>
          <w:rFonts w:ascii="Cambria" w:hAnsi="Cambria" w:cs="Arial"/>
          <w:b/>
          <w:sz w:val="24"/>
          <w:szCs w:val="24"/>
        </w:rPr>
      </w:pPr>
      <w:r w:rsidRPr="00BA4D40">
        <w:rPr>
          <w:rFonts w:ascii="Cambria" w:hAnsi="Cambria" w:cs="Arial"/>
          <w:b/>
          <w:sz w:val="24"/>
          <w:szCs w:val="24"/>
        </w:rPr>
        <w:t>Rozdział VI</w:t>
      </w:r>
      <w:r w:rsidRPr="00BA4D40">
        <w:rPr>
          <w:b/>
          <w:sz w:val="24"/>
          <w:szCs w:val="24"/>
        </w:rPr>
        <w:tab/>
      </w:r>
      <w:r w:rsidRPr="00BA4D40">
        <w:rPr>
          <w:rFonts w:ascii="Cambria" w:hAnsi="Cambria" w:cs="Arial"/>
          <w:b/>
          <w:sz w:val="24"/>
          <w:szCs w:val="24"/>
        </w:rPr>
        <w:t>Postanowienia końcowe</w:t>
      </w:r>
    </w:p>
    <w:p w14:paraId="0D346727" w14:textId="77777777" w:rsidR="00346B76" w:rsidRDefault="00346B76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E65FEAA" w14:textId="77777777" w:rsidR="002D5D5E" w:rsidRDefault="002D5D5E" w:rsidP="002D5D5E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BA4D40">
        <w:rPr>
          <w:rFonts w:ascii="Cambria" w:hAnsi="Cambria" w:cs="Calibri"/>
          <w:b/>
          <w:sz w:val="20"/>
          <w:szCs w:val="20"/>
        </w:rPr>
        <w:t>§ 23</w:t>
      </w:r>
    </w:p>
    <w:p w14:paraId="19E77BC7" w14:textId="77777777" w:rsidR="00346B76" w:rsidRPr="00346B76" w:rsidRDefault="00346B76" w:rsidP="00346B76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Dopuszczalne zmiany zawartej umowy zostały określone w rozdziale XXII SWZ, która stanowi integralną część umowy</w:t>
      </w:r>
    </w:p>
    <w:p w14:paraId="608447B9" w14:textId="77777777" w:rsidR="00346B76" w:rsidRPr="00BA4D40" w:rsidRDefault="00346B76" w:rsidP="00346B76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eastAsia="Times New Roman" w:hAnsi="Cambria" w:cs="Calibri"/>
          <w:b/>
          <w:sz w:val="20"/>
          <w:szCs w:val="20"/>
        </w:rPr>
        <w:t>§ 24</w:t>
      </w:r>
    </w:p>
    <w:p w14:paraId="11F19D4C" w14:textId="77777777" w:rsidR="00DA20F7" w:rsidRDefault="002D5D5E" w:rsidP="00DA20F7">
      <w:pPr>
        <w:numPr>
          <w:ilvl w:val="1"/>
          <w:numId w:val="46"/>
        </w:numPr>
        <w:spacing w:after="120" w:line="276" w:lineRule="auto"/>
        <w:ind w:left="426" w:hanging="426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W sprawach nieuregulowanych niniejszą Umową znajdują zastosowanie przepisy prawa powszechnego, w szczególności</w:t>
      </w:r>
      <w:r w:rsidR="00187878">
        <w:rPr>
          <w:rFonts w:ascii="Cambria" w:eastAsia="Times New Roman" w:hAnsi="Cambria" w:cs="Calibri"/>
          <w:sz w:val="20"/>
          <w:szCs w:val="20"/>
        </w:rPr>
        <w:t xml:space="preserve"> ustawy Kodeks cywilny, </w:t>
      </w:r>
      <w:r w:rsidRPr="00BA4D40">
        <w:rPr>
          <w:rFonts w:ascii="Cambria" w:eastAsia="Times New Roman" w:hAnsi="Cambria" w:cs="Calibri"/>
          <w:sz w:val="20"/>
          <w:szCs w:val="20"/>
        </w:rPr>
        <w:t xml:space="preserve">oraz </w:t>
      </w:r>
      <w:r w:rsidR="00187878">
        <w:rPr>
          <w:rFonts w:ascii="Cambria" w:eastAsia="Times New Roman" w:hAnsi="Cambria" w:cs="Calibri"/>
          <w:sz w:val="20"/>
          <w:szCs w:val="20"/>
        </w:rPr>
        <w:t xml:space="preserve">ustawy </w:t>
      </w:r>
      <w:proofErr w:type="spellStart"/>
      <w:r w:rsidRPr="00BA4D40">
        <w:rPr>
          <w:rFonts w:ascii="Cambria" w:eastAsia="Times New Roman" w:hAnsi="Cambria" w:cs="Calibri"/>
          <w:sz w:val="20"/>
          <w:szCs w:val="20"/>
        </w:rPr>
        <w:t>Pzp</w:t>
      </w:r>
      <w:proofErr w:type="spellEnd"/>
      <w:r w:rsidRPr="00BA4D40">
        <w:rPr>
          <w:rFonts w:ascii="Cambria" w:eastAsia="Times New Roman" w:hAnsi="Cambria" w:cs="Calibri"/>
          <w:sz w:val="20"/>
          <w:szCs w:val="20"/>
        </w:rPr>
        <w:t>.</w:t>
      </w:r>
    </w:p>
    <w:p w14:paraId="6C2912E3" w14:textId="1DDF133C" w:rsidR="002D5D5E" w:rsidRPr="00040293" w:rsidRDefault="00DA20F7" w:rsidP="00DA20F7">
      <w:pPr>
        <w:numPr>
          <w:ilvl w:val="1"/>
          <w:numId w:val="46"/>
        </w:numPr>
        <w:spacing w:after="120" w:line="276" w:lineRule="auto"/>
        <w:ind w:left="426" w:hanging="426"/>
        <w:jc w:val="both"/>
        <w:rPr>
          <w:rFonts w:ascii="Cambria" w:eastAsia="Times New Roman" w:hAnsi="Cambria" w:cs="Calibri"/>
          <w:sz w:val="20"/>
          <w:szCs w:val="20"/>
        </w:rPr>
      </w:pPr>
      <w:r w:rsidRPr="00040293">
        <w:rPr>
          <w:rFonts w:ascii="Cambria" w:hAnsi="Cambria" w:cs="Arial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rozwiązanie sporu. </w:t>
      </w:r>
    </w:p>
    <w:p w14:paraId="7EC66EBF" w14:textId="77777777" w:rsidR="002D5D5E" w:rsidRPr="00BA4D40" w:rsidRDefault="00346B76" w:rsidP="002D5D5E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eastAsia="Times New Roman" w:hAnsi="Cambria" w:cs="Calibri"/>
          <w:b/>
          <w:sz w:val="20"/>
          <w:szCs w:val="20"/>
        </w:rPr>
        <w:t>§ 25</w:t>
      </w:r>
    </w:p>
    <w:p w14:paraId="1D937EF7" w14:textId="77777777" w:rsidR="002D5D5E" w:rsidRPr="00BA4D40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Wszelkie zmiany treści Umowy mogą nastąpić jedynie w formie pisemnej pod rygorem nieważności.</w:t>
      </w:r>
    </w:p>
    <w:p w14:paraId="3E7A7AA9" w14:textId="77777777" w:rsidR="002D5D5E" w:rsidRPr="00BA4D40" w:rsidRDefault="00346B76" w:rsidP="002D5D5E">
      <w:pPr>
        <w:tabs>
          <w:tab w:val="left" w:pos="4395"/>
        </w:tabs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eastAsia="Times New Roman" w:hAnsi="Cambria" w:cs="Calibri"/>
          <w:b/>
          <w:sz w:val="20"/>
          <w:szCs w:val="20"/>
        </w:rPr>
        <w:t>§ 26</w:t>
      </w:r>
    </w:p>
    <w:p w14:paraId="7BC07052" w14:textId="77777777" w:rsidR="002D5D5E" w:rsidRPr="00BA4D40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>Umowa została sporządzona w trzech jednobrzmiących egzemplarzach, w tym dwa egzemplarze dla Zamawiającego, a jeden egzemplarz dla Wykonawcy.</w:t>
      </w:r>
    </w:p>
    <w:p w14:paraId="20A1EC35" w14:textId="77777777" w:rsidR="002D5D5E" w:rsidRPr="00BA4D40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</w:p>
    <w:p w14:paraId="7EEF6ED0" w14:textId="77777777" w:rsidR="002D5D5E" w:rsidRPr="00BA4D40" w:rsidRDefault="00075E03" w:rsidP="002D5D5E">
      <w:pPr>
        <w:spacing w:after="120" w:line="276" w:lineRule="auto"/>
        <w:jc w:val="both"/>
        <w:rPr>
          <w:rFonts w:ascii="Cambria" w:eastAsia="Times New Roman" w:hAnsi="Cambria" w:cs="Calibri"/>
          <w:b/>
          <w:sz w:val="20"/>
          <w:szCs w:val="20"/>
        </w:rPr>
      </w:pPr>
      <w:r w:rsidRPr="00BA4D40">
        <w:rPr>
          <w:rFonts w:ascii="Cambria" w:eastAsia="Times New Roman" w:hAnsi="Cambria" w:cs="Calibri"/>
          <w:b/>
          <w:sz w:val="20"/>
          <w:szCs w:val="20"/>
        </w:rPr>
        <w:t>/</w:t>
      </w:r>
      <w:r w:rsidR="002D5D5E" w:rsidRPr="00BA4D40">
        <w:rPr>
          <w:rFonts w:ascii="Cambria" w:eastAsia="Times New Roman" w:hAnsi="Cambria" w:cs="Calibri"/>
          <w:b/>
          <w:sz w:val="20"/>
          <w:szCs w:val="20"/>
        </w:rPr>
        <w:t>Załączniki</w:t>
      </w:r>
      <w:r w:rsidR="003F6930" w:rsidRPr="00BA4D40">
        <w:rPr>
          <w:rFonts w:ascii="Cambria" w:eastAsia="Times New Roman" w:hAnsi="Cambria" w:cs="Calibri"/>
          <w:b/>
          <w:sz w:val="20"/>
          <w:szCs w:val="20"/>
        </w:rPr>
        <w:t>;</w:t>
      </w:r>
      <w:r w:rsidRPr="00BA4D40">
        <w:rPr>
          <w:rFonts w:ascii="Cambria" w:eastAsia="Times New Roman" w:hAnsi="Cambria" w:cs="Calibri"/>
          <w:b/>
          <w:sz w:val="20"/>
          <w:szCs w:val="20"/>
        </w:rPr>
        <w:t>/</w:t>
      </w:r>
    </w:p>
    <w:p w14:paraId="427B1F4B" w14:textId="77777777" w:rsidR="002D5D5E" w:rsidRPr="00BA4D40" w:rsidRDefault="00346B76" w:rsidP="002D5D5E">
      <w:pPr>
        <w:spacing w:after="120" w:line="276" w:lineRule="auto"/>
        <w:jc w:val="center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eastAsia="Times New Roman" w:hAnsi="Cambria" w:cs="Calibri"/>
          <w:b/>
          <w:sz w:val="20"/>
          <w:szCs w:val="20"/>
        </w:rPr>
        <w:t>§ 27</w:t>
      </w:r>
    </w:p>
    <w:p w14:paraId="086C524C" w14:textId="77777777" w:rsidR="002D5D5E" w:rsidRPr="00BA4D40" w:rsidRDefault="002D5D5E" w:rsidP="002D5D5E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lastRenderedPageBreak/>
        <w:t xml:space="preserve">Integralną część niniejszej Umowy </w:t>
      </w:r>
      <w:proofErr w:type="gramStart"/>
      <w:r w:rsidRPr="00BA4D40">
        <w:rPr>
          <w:rFonts w:ascii="Cambria" w:eastAsia="Times New Roman" w:hAnsi="Cambria" w:cs="Calibri"/>
          <w:sz w:val="20"/>
          <w:szCs w:val="20"/>
        </w:rPr>
        <w:t>stanowią :</w:t>
      </w:r>
      <w:proofErr w:type="gramEnd"/>
    </w:p>
    <w:p w14:paraId="3E9DDD1D" w14:textId="46167563" w:rsidR="002D5D5E" w:rsidRPr="00BA4D40" w:rsidRDefault="002D5D5E" w:rsidP="002D5D5E">
      <w:pPr>
        <w:spacing w:line="276" w:lineRule="auto"/>
        <w:ind w:left="1560" w:hanging="1560"/>
        <w:rPr>
          <w:rFonts w:ascii="Cambria" w:hAnsi="Cambria" w:cs="Arial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- Specyfikacja warunków zamówienia (SWZ) </w:t>
      </w:r>
    </w:p>
    <w:p w14:paraId="17CD98F2" w14:textId="562EB12D" w:rsidR="0000727A" w:rsidRPr="00DA20F7" w:rsidRDefault="002D5D5E" w:rsidP="002D5D5E">
      <w:pPr>
        <w:spacing w:line="276" w:lineRule="auto"/>
        <w:rPr>
          <w:rFonts w:ascii="Cambria" w:hAnsi="Cambria" w:cs="Arial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- Oferta wykonawcy </w:t>
      </w:r>
      <w:r w:rsidRPr="00BA4D40">
        <w:rPr>
          <w:rFonts w:ascii="Cambria" w:hAnsi="Cambria" w:cs="Arial"/>
          <w:sz w:val="20"/>
          <w:szCs w:val="20"/>
        </w:rPr>
        <w:t xml:space="preserve"> </w:t>
      </w:r>
    </w:p>
    <w:p w14:paraId="45713648" w14:textId="31B634C9" w:rsidR="0000727A" w:rsidRDefault="0000727A" w:rsidP="002D5D5E">
      <w:pPr>
        <w:spacing w:line="276" w:lineRule="auto"/>
        <w:rPr>
          <w:rFonts w:ascii="Cambria" w:hAnsi="Cambria" w:cs="Arial"/>
          <w:sz w:val="20"/>
          <w:szCs w:val="20"/>
        </w:rPr>
      </w:pPr>
      <w:r w:rsidRPr="0000727A">
        <w:rPr>
          <w:rFonts w:ascii="Cambria" w:hAnsi="Cambria" w:cs="Arial"/>
          <w:sz w:val="20"/>
          <w:szCs w:val="20"/>
        </w:rPr>
        <w:t>-</w:t>
      </w:r>
      <w:r w:rsidR="002D5D5E" w:rsidRPr="0000727A">
        <w:rPr>
          <w:rFonts w:ascii="Cambria" w:eastAsia="Times New Roman" w:hAnsi="Cambria" w:cs="Calibri"/>
          <w:sz w:val="20"/>
          <w:szCs w:val="20"/>
        </w:rPr>
        <w:t xml:space="preserve"> </w:t>
      </w:r>
      <w:r w:rsidR="002D5D5E" w:rsidRPr="00BA4D40">
        <w:rPr>
          <w:rFonts w:ascii="Cambria" w:eastAsia="Times New Roman" w:hAnsi="Cambria" w:cs="Calibri"/>
          <w:sz w:val="20"/>
          <w:szCs w:val="20"/>
        </w:rPr>
        <w:t>Harmonogram finansowo – rzeczowy</w:t>
      </w:r>
      <w:r w:rsidR="00576452">
        <w:rPr>
          <w:rFonts w:ascii="Cambria" w:eastAsia="Times New Roman" w:hAnsi="Cambria" w:cs="Calibri"/>
          <w:sz w:val="20"/>
          <w:szCs w:val="20"/>
        </w:rPr>
        <w:t xml:space="preserve"> i projektowy </w:t>
      </w:r>
      <w:r w:rsidR="002D5D5E" w:rsidRPr="00BA4D40">
        <w:rPr>
          <w:rFonts w:ascii="Cambria" w:eastAsia="Times New Roman" w:hAnsi="Cambria" w:cs="Calibri"/>
          <w:sz w:val="20"/>
          <w:szCs w:val="20"/>
        </w:rPr>
        <w:t xml:space="preserve"> </w:t>
      </w:r>
    </w:p>
    <w:p w14:paraId="233C551B" w14:textId="1F5C3698" w:rsidR="002D5D5E" w:rsidRPr="00BA4D40" w:rsidRDefault="002D5D5E" w:rsidP="002D5D5E">
      <w:pPr>
        <w:spacing w:line="276" w:lineRule="auto"/>
        <w:rPr>
          <w:rFonts w:ascii="Cambria" w:eastAsia="Times New Roman" w:hAnsi="Cambria" w:cs="Calibri"/>
          <w:sz w:val="20"/>
          <w:szCs w:val="20"/>
        </w:rPr>
      </w:pPr>
      <w:r w:rsidRPr="00BA4D40">
        <w:rPr>
          <w:rFonts w:ascii="Cambria" w:eastAsia="Times New Roman" w:hAnsi="Cambria" w:cs="Calibri"/>
          <w:sz w:val="20"/>
          <w:szCs w:val="20"/>
        </w:rPr>
        <w:t xml:space="preserve">- Program Funkcjonalno-Użytkowy </w:t>
      </w:r>
      <w:r w:rsidR="00576452">
        <w:rPr>
          <w:rFonts w:ascii="Cambria" w:eastAsia="Times New Roman" w:hAnsi="Cambria" w:cs="Calibri"/>
          <w:sz w:val="20"/>
          <w:szCs w:val="20"/>
        </w:rPr>
        <w:t>z załącznikami</w:t>
      </w:r>
    </w:p>
    <w:p w14:paraId="5C99A454" w14:textId="77777777" w:rsidR="002D5D5E" w:rsidRPr="00BA4D40" w:rsidRDefault="002D5D5E" w:rsidP="002D5D5E">
      <w:pPr>
        <w:spacing w:line="276" w:lineRule="auto"/>
        <w:rPr>
          <w:rFonts w:ascii="Cambria" w:hAnsi="Cambria"/>
          <w:sz w:val="20"/>
          <w:szCs w:val="20"/>
        </w:rPr>
      </w:pPr>
    </w:p>
    <w:p w14:paraId="0D421B36" w14:textId="77777777" w:rsidR="002D5D5E" w:rsidRPr="00BA4D40" w:rsidRDefault="002D5D5E" w:rsidP="002D5D5E">
      <w:pPr>
        <w:spacing w:line="276" w:lineRule="auto"/>
        <w:rPr>
          <w:rFonts w:ascii="Cambria" w:hAnsi="Cambria"/>
          <w:sz w:val="20"/>
          <w:szCs w:val="20"/>
        </w:rPr>
      </w:pPr>
    </w:p>
    <w:p w14:paraId="3C1AA149" w14:textId="77777777" w:rsidR="002D5D5E" w:rsidRPr="00BA4D40" w:rsidRDefault="002D5D5E" w:rsidP="002D5D5E">
      <w:pPr>
        <w:spacing w:line="276" w:lineRule="auto"/>
        <w:rPr>
          <w:rFonts w:ascii="Cambria" w:hAnsi="Cambria"/>
          <w:sz w:val="20"/>
          <w:szCs w:val="20"/>
        </w:rPr>
      </w:pPr>
    </w:p>
    <w:p w14:paraId="64AA4FF9" w14:textId="77777777" w:rsidR="002D5D5E" w:rsidRPr="00BA4D40" w:rsidRDefault="002D5D5E" w:rsidP="002D5D5E">
      <w:pPr>
        <w:suppressAutoHyphens/>
        <w:spacing w:after="60" w:line="276" w:lineRule="auto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proofErr w:type="gramStart"/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:</w:t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</w:r>
      <w:r w:rsidRPr="00BA4D40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ab/>
        <w:t>WYKONAWCA</w:t>
      </w:r>
      <w:proofErr w:type="gramEnd"/>
    </w:p>
    <w:p w14:paraId="74CAF738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297B1189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proofErr w:type="gramStart"/>
      <w:r w:rsidRPr="00D271A8">
        <w:rPr>
          <w:rFonts w:ascii="Cambria" w:hAnsi="Cambria" w:cs="Calibri"/>
          <w:sz w:val="20"/>
          <w:szCs w:val="20"/>
        </w:rPr>
        <w:t>wykonanych</w:t>
      </w:r>
      <w:proofErr w:type="gramEnd"/>
      <w:r w:rsidRPr="00D271A8">
        <w:rPr>
          <w:rFonts w:ascii="Cambria" w:hAnsi="Cambria" w:cs="Calibri"/>
          <w:sz w:val="20"/>
          <w:szCs w:val="20"/>
        </w:rPr>
        <w:t xml:space="preserve"> robót w okresie gwarancji</w:t>
      </w:r>
    </w:p>
    <w:p w14:paraId="1D18C9F0" w14:textId="77777777" w:rsidR="00DA20F7" w:rsidRPr="00066BB6" w:rsidRDefault="00DA20F7" w:rsidP="00DA20F7">
      <w:pPr>
        <w:spacing w:before="221" w:line="264" w:lineRule="exact"/>
        <w:ind w:left="96"/>
        <w:jc w:val="center"/>
        <w:rPr>
          <w:rFonts w:ascii="Cambria" w:hAnsi="Cambria" w:cs="Arial"/>
          <w:b/>
          <w:bCs/>
          <w:lang w:eastAsia="x-none"/>
        </w:rPr>
      </w:pPr>
      <w:r w:rsidRPr="00066BB6">
        <w:rPr>
          <w:rFonts w:ascii="Cambria" w:hAnsi="Cambria" w:cs="Arial"/>
          <w:b/>
          <w:bCs/>
          <w:lang w:eastAsia="x-none"/>
        </w:rPr>
        <w:t xml:space="preserve">Budowa sali gimnastycznej przy szkole podstawowej w Mydłowie </w:t>
      </w:r>
    </w:p>
    <w:p w14:paraId="5B07B967" w14:textId="77777777" w:rsidR="00DA20F7" w:rsidRDefault="00DA20F7" w:rsidP="00DA20F7">
      <w:pPr>
        <w:spacing w:line="264" w:lineRule="exact"/>
        <w:ind w:left="96"/>
        <w:jc w:val="center"/>
        <w:rPr>
          <w:rFonts w:ascii="Cambria" w:hAnsi="Cambria" w:cs="Arial"/>
          <w:b/>
          <w:bCs/>
          <w:lang w:eastAsia="x-none"/>
        </w:rPr>
      </w:pPr>
      <w:proofErr w:type="gramStart"/>
      <w:r w:rsidRPr="00066BB6">
        <w:rPr>
          <w:rFonts w:ascii="Cambria" w:hAnsi="Cambria" w:cs="Arial"/>
          <w:b/>
          <w:bCs/>
          <w:lang w:eastAsia="x-none"/>
        </w:rPr>
        <w:t>w</w:t>
      </w:r>
      <w:proofErr w:type="gramEnd"/>
      <w:r w:rsidRPr="00066BB6">
        <w:rPr>
          <w:rFonts w:ascii="Cambria" w:hAnsi="Cambria" w:cs="Arial"/>
          <w:b/>
          <w:bCs/>
          <w:lang w:eastAsia="x-none"/>
        </w:rPr>
        <w:t xml:space="preserve"> formule „zaprojektuj i wybuduj”</w:t>
      </w:r>
    </w:p>
    <w:p w14:paraId="26583BE9" w14:textId="77777777" w:rsidR="00F47396" w:rsidRDefault="00F47396" w:rsidP="00CC1D5F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</w:p>
    <w:p w14:paraId="7DDFA390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0792D1BD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2684EE0B" w14:textId="724B2484" w:rsidR="00CC1D5F" w:rsidRP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Gwarant odpowiada wobec Zamawiającego z tytułu niniejszej Karty Gwarancyjnej za cały Przedmiot umowy, w tym także za części realizowane przez podwykonawców.</w:t>
      </w:r>
    </w:p>
    <w:p w14:paraId="54ACE02E" w14:textId="75149D42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W okresie gwarancji Wykonawca obowiązany jest do nieodpłatnego usuwania wad ujawnionych po odbiorze końcowym</w:t>
      </w:r>
    </w:p>
    <w:p w14:paraId="072129CB" w14:textId="0FBE25C2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Gwarant jest odpowiedzialny wobec Zamawiającego za realizację wszystkich zobowiązań powstałych w wyniku wykonanej umowy.</w:t>
      </w:r>
    </w:p>
    <w:p w14:paraId="1E4D057F" w14:textId="7A19595B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Ilekroć w niniejszej Karcie Gwarancyjnej jest mowa o wadzie należy przez to rozumieć wadę fizyczną, o której mowa w art. 556</w:t>
      </w:r>
      <w:r w:rsidRPr="008C2AF1">
        <w:rPr>
          <w:rFonts w:ascii="Cambria" w:hAnsi="Cambria" w:cs="Calibri"/>
          <w:sz w:val="20"/>
          <w:szCs w:val="20"/>
          <w:vertAlign w:val="superscript"/>
        </w:rPr>
        <w:t>1</w:t>
      </w:r>
      <w:r w:rsidRPr="008C2AF1">
        <w:rPr>
          <w:rFonts w:ascii="Cambria" w:hAnsi="Cambria" w:cs="Calibri"/>
          <w:sz w:val="20"/>
          <w:szCs w:val="20"/>
        </w:rPr>
        <w:t xml:space="preserve"> § 1 k.c.</w:t>
      </w:r>
    </w:p>
    <w:p w14:paraId="0BD8AE2F" w14:textId="09D09FE2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b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 xml:space="preserve">Okres gwarancji wynosi </w:t>
      </w:r>
      <w:r w:rsidRPr="008C2AF1">
        <w:rPr>
          <w:rFonts w:ascii="Cambria" w:hAnsi="Cambria" w:cs="Calibri"/>
          <w:b/>
          <w:sz w:val="20"/>
          <w:szCs w:val="20"/>
        </w:rPr>
        <w:t xml:space="preserve">…. </w:t>
      </w:r>
      <w:proofErr w:type="gramStart"/>
      <w:r w:rsidRPr="008C2AF1">
        <w:rPr>
          <w:rFonts w:ascii="Cambria" w:hAnsi="Cambria" w:cs="Calibri"/>
          <w:b/>
          <w:sz w:val="20"/>
          <w:szCs w:val="20"/>
        </w:rPr>
        <w:t>miesięcy</w:t>
      </w:r>
      <w:proofErr w:type="gramEnd"/>
      <w:r w:rsidRPr="008C2AF1">
        <w:rPr>
          <w:rFonts w:ascii="Cambria" w:hAnsi="Cambria" w:cs="Calibri"/>
          <w:sz w:val="20"/>
          <w:szCs w:val="20"/>
        </w:rPr>
        <w:t>, licząc od dnia odbioru końcowego.</w:t>
      </w:r>
    </w:p>
    <w:p w14:paraId="129EFAC6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78072C28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4635FD81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204B2B30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</w:t>
      </w:r>
      <w:proofErr w:type="gramStart"/>
      <w:r w:rsidRPr="00D271A8">
        <w:rPr>
          <w:rFonts w:ascii="Cambria" w:hAnsi="Cambria" w:cs="Calibri"/>
          <w:sz w:val="20"/>
          <w:szCs w:val="20"/>
        </w:rPr>
        <w:t>przypadku gdy</w:t>
      </w:r>
      <w:proofErr w:type="gramEnd"/>
      <w:r w:rsidRPr="00D271A8">
        <w:rPr>
          <w:rFonts w:ascii="Cambria" w:hAnsi="Cambria" w:cs="Calibri"/>
          <w:sz w:val="20"/>
          <w:szCs w:val="20"/>
        </w:rPr>
        <w:t xml:space="preserve">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7EC4846F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proofErr w:type="gramStart"/>
      <w:r w:rsidRPr="00D271A8">
        <w:rPr>
          <w:rFonts w:ascii="Cambria" w:hAnsi="Cambria" w:cs="Calibri"/>
          <w:sz w:val="20"/>
          <w:szCs w:val="20"/>
        </w:rPr>
        <w:t>b</w:t>
      </w:r>
      <w:proofErr w:type="gramEnd"/>
      <w:r w:rsidRPr="00D271A8">
        <w:rPr>
          <w:rFonts w:ascii="Cambria" w:hAnsi="Cambria" w:cs="Calibri"/>
          <w:sz w:val="20"/>
          <w:szCs w:val="20"/>
        </w:rPr>
        <w:t>) wskazania trybu usunięcia wady/wymiany rzeczy na wolną od wad;</w:t>
      </w:r>
    </w:p>
    <w:p w14:paraId="541998C6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proofErr w:type="gramStart"/>
      <w:r w:rsidRPr="00D271A8">
        <w:rPr>
          <w:rFonts w:ascii="Cambria" w:hAnsi="Cambria" w:cs="Calibri"/>
          <w:sz w:val="20"/>
          <w:szCs w:val="20"/>
        </w:rPr>
        <w:t>c</w:t>
      </w:r>
      <w:proofErr w:type="gramEnd"/>
      <w:r w:rsidRPr="00D271A8">
        <w:rPr>
          <w:rFonts w:ascii="Cambria" w:hAnsi="Cambria" w:cs="Calibri"/>
          <w:sz w:val="20"/>
          <w:szCs w:val="20"/>
        </w:rPr>
        <w:t>) żądania od Gwaranta kary umownej za nieterminowe usunięcie wad na zasadach określonych umową;</w:t>
      </w:r>
    </w:p>
    <w:p w14:paraId="7506C6E8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</w:t>
      </w:r>
      <w:proofErr w:type="gramStart"/>
      <w:r w:rsidRPr="00D271A8">
        <w:rPr>
          <w:rFonts w:ascii="Cambria" w:hAnsi="Cambria" w:cs="Calibri"/>
          <w:sz w:val="20"/>
          <w:szCs w:val="20"/>
        </w:rPr>
        <w:t>wad  w</w:t>
      </w:r>
      <w:proofErr w:type="gramEnd"/>
      <w:r w:rsidRPr="00D271A8">
        <w:rPr>
          <w:rFonts w:ascii="Cambria" w:hAnsi="Cambria" w:cs="Calibri"/>
          <w:sz w:val="20"/>
          <w:szCs w:val="20"/>
        </w:rPr>
        <w:t xml:space="preserve"> wysokości przewyższającej kwotę kary umownej, o której mowa w § 20 ust.1  pkt. 7) umowy</w:t>
      </w:r>
    </w:p>
    <w:p w14:paraId="2009B076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EC37436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B4E1130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proofErr w:type="gramStart"/>
      <w:r w:rsidRPr="00D271A8">
        <w:rPr>
          <w:rFonts w:ascii="Cambria" w:hAnsi="Cambria" w:cs="Calibri"/>
          <w:sz w:val="20"/>
          <w:szCs w:val="20"/>
        </w:rPr>
        <w:t>a</w:t>
      </w:r>
      <w:proofErr w:type="gramEnd"/>
      <w:r w:rsidRPr="00D271A8">
        <w:rPr>
          <w:rFonts w:ascii="Cambria" w:hAnsi="Cambria" w:cs="Calibri"/>
          <w:sz w:val="20"/>
          <w:szCs w:val="20"/>
        </w:rPr>
        <w:t>) siły wyższej, pod pojęciem, których strony utrzymują: stan wojny, klęski żywiołowej, strajk generalny,</w:t>
      </w:r>
    </w:p>
    <w:p w14:paraId="1CF6228D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proofErr w:type="gramStart"/>
      <w:r w:rsidRPr="00D271A8">
        <w:rPr>
          <w:rFonts w:ascii="Cambria" w:hAnsi="Cambria" w:cs="Calibri"/>
          <w:sz w:val="20"/>
          <w:szCs w:val="20"/>
        </w:rPr>
        <w:t>b</w:t>
      </w:r>
      <w:proofErr w:type="gramEnd"/>
      <w:r w:rsidRPr="00D271A8">
        <w:rPr>
          <w:rFonts w:ascii="Cambria" w:hAnsi="Cambria" w:cs="Calibri"/>
          <w:sz w:val="20"/>
          <w:szCs w:val="20"/>
        </w:rPr>
        <w:t xml:space="preserve">) normalnego zużycia budowli lub jego części </w:t>
      </w:r>
    </w:p>
    <w:p w14:paraId="299832F9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proofErr w:type="gramStart"/>
      <w:r w:rsidRPr="00D271A8">
        <w:rPr>
          <w:rFonts w:ascii="Cambria" w:hAnsi="Cambria" w:cs="Calibri"/>
          <w:sz w:val="20"/>
          <w:szCs w:val="20"/>
        </w:rPr>
        <w:t>c</w:t>
      </w:r>
      <w:proofErr w:type="gramEnd"/>
      <w:r w:rsidRPr="00D271A8">
        <w:rPr>
          <w:rFonts w:ascii="Cambria" w:hAnsi="Cambria" w:cs="Calibri"/>
          <w:sz w:val="20"/>
          <w:szCs w:val="20"/>
        </w:rPr>
        <w:t>) szkód wynikłych z winy Użytkownika.</w:t>
      </w:r>
    </w:p>
    <w:p w14:paraId="4EE83354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3D05F22F" w14:textId="77777777" w:rsidR="00CC1D5F" w:rsidRPr="00D271A8" w:rsidRDefault="00CC1D5F" w:rsidP="00CC1D5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2828D8A8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20C67DE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70F98A62" w14:textId="71E45A12" w:rsidR="00CC1D5F" w:rsidRP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Komisyjne przeglądy gwarancyjne odbywać się będą w połowie okresu gwarancji i na koniec ostatniego miesiąca obowiązywania niniejszej gwarancji.</w:t>
      </w:r>
    </w:p>
    <w:p w14:paraId="303ED088" w14:textId="7B831EBD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 xml:space="preserve">Datę, godzinę i miejsce dokonania przeglądu gwarancyjnego wyznacza Zamawiający, zawiadamiając o nim Gwaranta na </w:t>
      </w:r>
      <w:proofErr w:type="gramStart"/>
      <w:r w:rsidRPr="008C2AF1">
        <w:rPr>
          <w:rFonts w:ascii="Cambria" w:hAnsi="Cambria" w:cs="Calibri"/>
          <w:sz w:val="20"/>
          <w:szCs w:val="20"/>
        </w:rPr>
        <w:t>piśmie z co</w:t>
      </w:r>
      <w:proofErr w:type="gramEnd"/>
      <w:r w:rsidRPr="008C2AF1">
        <w:rPr>
          <w:rFonts w:ascii="Cambria" w:hAnsi="Cambria" w:cs="Calibri"/>
          <w:sz w:val="20"/>
          <w:szCs w:val="20"/>
        </w:rPr>
        <w:t xml:space="preserve"> najmniej 14 dniowym wyprzedzeniem.</w:t>
      </w:r>
    </w:p>
    <w:p w14:paraId="74D2BFDA" w14:textId="113B4D0A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W skład komisji przeglądowej będą wchodziły osoby wyznaczone przez Zamawiającego oraz co najmniej 1 osoba wyznaczone przez Gwaranta.</w:t>
      </w:r>
    </w:p>
    <w:p w14:paraId="54171537" w14:textId="4BAE63F0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495C51C" w14:textId="53311AA7" w:rsidR="00CC1D5F" w:rsidRPr="008C2AF1" w:rsidRDefault="00CC1D5F" w:rsidP="008C2AF1">
      <w:pPr>
        <w:pStyle w:val="Akapitzlist"/>
        <w:numPr>
          <w:ilvl w:val="0"/>
          <w:numId w:val="43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lastRenderedPageBreak/>
        <w:t>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0B78CC0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2C9F89D4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7F7748F4" w14:textId="77777777" w:rsidR="00CC1D5F" w:rsidRPr="00D271A8" w:rsidRDefault="00CC1D5F" w:rsidP="00EA5E74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E36A8A9" w14:textId="77777777" w:rsidR="00CC1D5F" w:rsidRPr="00D271A8" w:rsidRDefault="00CC1D5F" w:rsidP="00EA5E74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7743D840" w14:textId="77777777" w:rsidR="00DA20F7" w:rsidRPr="00DA20F7" w:rsidRDefault="00CC1D5F" w:rsidP="00EA5E74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</w:t>
      </w:r>
      <w:proofErr w:type="gramStart"/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przez  Gwaranta</w:t>
      </w:r>
      <w:proofErr w:type="gramEnd"/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57A02F7C" w14:textId="77777777" w:rsidR="00DA20F7" w:rsidRDefault="00CC1D5F" w:rsidP="00EA5E74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A20F7">
        <w:rPr>
          <w:rFonts w:ascii="Cambria" w:hAnsi="Cambria" w:cs="Calibri"/>
          <w:sz w:val="20"/>
          <w:szCs w:val="20"/>
        </w:rPr>
        <w:t xml:space="preserve">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D9255E9" w14:textId="068C8392" w:rsidR="00CC1D5F" w:rsidRPr="00DA20F7" w:rsidRDefault="00CC1D5F" w:rsidP="00EA5E74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A20F7">
        <w:rPr>
          <w:rFonts w:ascii="Cambria" w:hAnsi="Cambria" w:cs="Calibri"/>
          <w:sz w:val="20"/>
          <w:szCs w:val="20"/>
        </w:rPr>
        <w:t>Terminy do wykonania napraw gwarancyjnych lub dostarczenia rzeczy wolnych od wad mogą zostać wydłużone w szczególnie uzasadnionych przypadkach po wyrażeniu pisemnej zgody Zamawiającego.</w:t>
      </w:r>
    </w:p>
    <w:p w14:paraId="01F6B78C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70EC188C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7082E138" w14:textId="77777777" w:rsid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DA20F7">
        <w:rPr>
          <w:rFonts w:ascii="Cambria" w:hAnsi="Cambria" w:cs="Calibri"/>
          <w:sz w:val="20"/>
          <w:szCs w:val="20"/>
        </w:rPr>
        <w:t>Wszelka komunikacja pomiędzy stronami wymaga zachowania formy pisemnej.</w:t>
      </w:r>
    </w:p>
    <w:p w14:paraId="38EEA164" w14:textId="77777777" w:rsid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 xml:space="preserve">Wszelkie pisma skierowane do Gwaranta należy wysyłać na adres: </w:t>
      </w:r>
      <w:r w:rsidRPr="008C2AF1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8C2AF1">
        <w:rPr>
          <w:rFonts w:ascii="Cambria" w:hAnsi="Cambria" w:cs="Calibri"/>
          <w:sz w:val="20"/>
          <w:szCs w:val="20"/>
        </w:rPr>
        <w:t>]</w:t>
      </w:r>
    </w:p>
    <w:p w14:paraId="1D17A5D2" w14:textId="77777777" w:rsidR="008C2AF1" w:rsidRP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Wszelkie pisma skierowane do Zamawiającego należy wysyłać na adres:</w:t>
      </w:r>
      <w:r w:rsidRPr="008C2AF1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A20F7" w:rsidRPr="008C2AF1">
        <w:rPr>
          <w:rFonts w:ascii="Cambria" w:hAnsi="Cambria" w:cs="Arial"/>
          <w:b/>
          <w:bCs/>
          <w:sz w:val="20"/>
          <w:szCs w:val="20"/>
        </w:rPr>
        <w:t>Gmina Iwaniska ul. Rynek 3, 27-570 Iwaniska</w:t>
      </w:r>
      <w:r w:rsidRPr="008C2AF1">
        <w:rPr>
          <w:rFonts w:ascii="Cambria" w:hAnsi="Cambria" w:cs="Arial"/>
          <w:b/>
          <w:bCs/>
          <w:sz w:val="20"/>
          <w:szCs w:val="20"/>
        </w:rPr>
        <w:t>.</w:t>
      </w:r>
    </w:p>
    <w:p w14:paraId="3672E319" w14:textId="77777777" w:rsid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>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63235508" w14:textId="4F6D7D75" w:rsidR="00CC1D5F" w:rsidRPr="008C2AF1" w:rsidRDefault="00CC1D5F" w:rsidP="008C2AF1">
      <w:pPr>
        <w:pStyle w:val="Akapitzlist"/>
        <w:numPr>
          <w:ilvl w:val="3"/>
          <w:numId w:val="43"/>
        </w:numPr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C2AF1">
        <w:rPr>
          <w:rFonts w:ascii="Cambria" w:hAnsi="Cambria" w:cs="Calibri"/>
          <w:sz w:val="20"/>
          <w:szCs w:val="20"/>
        </w:rPr>
        <w:t xml:space="preserve">Gwarant jest obowiązany w terminie 7 dni od daty złożenia wniosku o upadłość lub likwidację powiadomić na piśmie o tym fakcie Zamawiającego. </w:t>
      </w:r>
    </w:p>
    <w:p w14:paraId="36D038B0" w14:textId="77777777" w:rsidR="00BD2430" w:rsidRPr="00BD2430" w:rsidRDefault="00BD2430" w:rsidP="00BD243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5D81ECB2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5C624BDE" w14:textId="77777777" w:rsidR="00CC1D5F" w:rsidRPr="00D271A8" w:rsidRDefault="00CC1D5F" w:rsidP="00CC1D5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205705F" w14:textId="0AC84629" w:rsidR="00CC1D5F" w:rsidRPr="007E462C" w:rsidRDefault="00CC1D5F" w:rsidP="007E462C">
      <w:pPr>
        <w:pStyle w:val="Akapitzlist"/>
        <w:numPr>
          <w:ilvl w:val="3"/>
          <w:numId w:val="44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7E462C">
        <w:rPr>
          <w:rFonts w:ascii="Cambria" w:hAnsi="Cambria" w:cs="Calibri"/>
          <w:sz w:val="20"/>
          <w:szCs w:val="20"/>
        </w:rPr>
        <w:t>W sprawach nieuregulowanych zastosowanie mają odpowiednie przepisy prawa polskiego, w szczególności Kodeksu cywilnego</w:t>
      </w:r>
    </w:p>
    <w:p w14:paraId="65B4B57D" w14:textId="1710BBEC" w:rsidR="00CC1D5F" w:rsidRPr="007E462C" w:rsidRDefault="00CC1D5F" w:rsidP="007E462C">
      <w:pPr>
        <w:pStyle w:val="Akapitzlist"/>
        <w:numPr>
          <w:ilvl w:val="3"/>
          <w:numId w:val="44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7E462C">
        <w:rPr>
          <w:rFonts w:ascii="Cambria" w:hAnsi="Cambria" w:cs="Calibri"/>
          <w:sz w:val="20"/>
          <w:szCs w:val="20"/>
        </w:rPr>
        <w:t>Integralną częścią niniejszej Karty Gwarancyjnej jest Umowa oraz inne dokumenty będące jej integralną częścią</w:t>
      </w:r>
    </w:p>
    <w:p w14:paraId="60A37977" w14:textId="48A6508D" w:rsidR="00CC1D5F" w:rsidRPr="007E462C" w:rsidRDefault="00CC1D5F" w:rsidP="007E462C">
      <w:pPr>
        <w:pStyle w:val="Akapitzlist"/>
        <w:numPr>
          <w:ilvl w:val="3"/>
          <w:numId w:val="44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7E462C">
        <w:rPr>
          <w:rFonts w:ascii="Cambria" w:hAnsi="Cambria" w:cs="Calibri"/>
          <w:sz w:val="20"/>
          <w:szCs w:val="20"/>
        </w:rPr>
        <w:t>Wszelkie zmiany niniejszej Karty Gwarancyjnej wymagają formy pisemnej pod rygorem nieważności.</w:t>
      </w:r>
    </w:p>
    <w:p w14:paraId="7A77AA23" w14:textId="5D826D01" w:rsidR="00CC1D5F" w:rsidRPr="007E462C" w:rsidRDefault="00CC1D5F" w:rsidP="007E462C">
      <w:pPr>
        <w:pStyle w:val="Akapitzlist"/>
        <w:numPr>
          <w:ilvl w:val="3"/>
          <w:numId w:val="44"/>
        </w:numPr>
        <w:spacing w:line="276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7E462C">
        <w:rPr>
          <w:rFonts w:ascii="Cambria" w:hAnsi="Cambria" w:cs="Calibri"/>
          <w:sz w:val="20"/>
          <w:szCs w:val="20"/>
        </w:rPr>
        <w:t xml:space="preserve">Niniejszą Kartę Gwarancyjną sporządzono w trzech egzemplarzach na prawach oryginału, dwa egzemplarze dla </w:t>
      </w:r>
      <w:proofErr w:type="gramStart"/>
      <w:r w:rsidRPr="007E462C">
        <w:rPr>
          <w:rFonts w:ascii="Cambria" w:hAnsi="Cambria" w:cs="Calibri"/>
          <w:sz w:val="20"/>
          <w:szCs w:val="20"/>
        </w:rPr>
        <w:t xml:space="preserve">Zamawiającego , </w:t>
      </w:r>
      <w:proofErr w:type="gramEnd"/>
      <w:r w:rsidRPr="007E462C">
        <w:rPr>
          <w:rFonts w:ascii="Cambria" w:hAnsi="Cambria" w:cs="Calibri"/>
          <w:sz w:val="20"/>
          <w:szCs w:val="20"/>
        </w:rPr>
        <w:t>jeden dla Gwaranta</w:t>
      </w:r>
      <w:r w:rsidR="007E462C" w:rsidRPr="007E462C">
        <w:rPr>
          <w:rFonts w:ascii="Cambria" w:hAnsi="Cambria" w:cs="Calibri"/>
          <w:sz w:val="20"/>
          <w:szCs w:val="20"/>
        </w:rPr>
        <w:t>.</w:t>
      </w:r>
    </w:p>
    <w:p w14:paraId="5BC6EDBC" w14:textId="77777777" w:rsidR="00CC1D5F" w:rsidRPr="00D271A8" w:rsidRDefault="00CC1D5F" w:rsidP="00CC1D5F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11E08464" w14:textId="77777777" w:rsidR="00AC22DC" w:rsidRDefault="00AC22DC" w:rsidP="00CC1D5F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799B2A39" w14:textId="602F4E6D" w:rsidR="00CC1D5F" w:rsidRPr="00D271A8" w:rsidRDefault="00CC1D5F" w:rsidP="00CC1D5F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50AFC03F" w14:textId="77777777" w:rsidR="00CC1D5F" w:rsidRPr="00D271A8" w:rsidRDefault="00CC1D5F" w:rsidP="00CC1D5F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16F0E54" w14:textId="77777777" w:rsidR="00CC1D5F" w:rsidRPr="00D271A8" w:rsidRDefault="00CC1D5F" w:rsidP="00CC1D5F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1C854D09" w14:textId="77777777" w:rsidR="00CC1D5F" w:rsidRPr="00D271A8" w:rsidRDefault="00CC1D5F" w:rsidP="00CC1D5F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D6E845F" w14:textId="7E0149E6" w:rsidR="00D8620E" w:rsidRPr="00BA4D40" w:rsidRDefault="00D8620E"/>
    <w:sectPr w:rsidR="00D8620E" w:rsidRPr="00BA4D40" w:rsidSect="008E281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A303C" w14:textId="77777777" w:rsidR="000D0974" w:rsidRDefault="000D0974" w:rsidP="005B3BC9">
      <w:r>
        <w:separator/>
      </w:r>
    </w:p>
  </w:endnote>
  <w:endnote w:type="continuationSeparator" w:id="0">
    <w:p w14:paraId="69864813" w14:textId="77777777" w:rsidR="000D0974" w:rsidRDefault="000D0974" w:rsidP="005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766822"/>
      <w:docPartObj>
        <w:docPartGallery w:val="Page Numbers (Bottom of Page)"/>
        <w:docPartUnique/>
      </w:docPartObj>
    </w:sdtPr>
    <w:sdtEndPr/>
    <w:sdtContent>
      <w:p w14:paraId="5FEF81B7" w14:textId="61FAAD3C" w:rsidR="008C44BE" w:rsidRDefault="008C44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04065" w14:textId="77777777" w:rsidR="008C44BE" w:rsidRDefault="008C4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4E47" w14:textId="77777777" w:rsidR="000D0974" w:rsidRDefault="000D0974" w:rsidP="005B3BC9">
      <w:r>
        <w:separator/>
      </w:r>
    </w:p>
  </w:footnote>
  <w:footnote w:type="continuationSeparator" w:id="0">
    <w:p w14:paraId="23F3698A" w14:textId="77777777" w:rsidR="000D0974" w:rsidRDefault="000D0974" w:rsidP="005B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3253" w14:textId="77777777" w:rsidR="002834D8" w:rsidRPr="00B4256F" w:rsidRDefault="002834D8" w:rsidP="002834D8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Nr referencyjny: RG.271.2.2022</w:t>
    </w:r>
  </w:p>
  <w:p w14:paraId="5A72FB69" w14:textId="77777777" w:rsidR="008C44BE" w:rsidRPr="0090527B" w:rsidRDefault="008C44BE" w:rsidP="00905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24C3D30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b/>
        <w:sz w:val="20"/>
        <w:szCs w:val="20"/>
      </w:rPr>
    </w:lvl>
  </w:abstractNum>
  <w:abstractNum w:abstractNumId="1">
    <w:nsid w:val="00000023"/>
    <w:multiLevelType w:val="singleLevel"/>
    <w:tmpl w:val="ECAE6A7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sz w:val="20"/>
        <w:szCs w:val="20"/>
      </w:rPr>
    </w:lvl>
  </w:abstractNum>
  <w:abstractNum w:abstractNumId="2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57AF"/>
    <w:multiLevelType w:val="hybridMultilevel"/>
    <w:tmpl w:val="6BCCFE44"/>
    <w:lvl w:ilvl="0" w:tplc="05887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2500"/>
    <w:multiLevelType w:val="hybridMultilevel"/>
    <w:tmpl w:val="54826E2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1C38EAF2">
      <w:start w:val="1"/>
      <w:numFmt w:val="decimal"/>
      <w:lvlText w:val="%3."/>
      <w:lvlJc w:val="left"/>
      <w:pPr>
        <w:ind w:left="2159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FA680196">
      <w:start w:val="1"/>
      <w:numFmt w:val="decimal"/>
      <w:lvlText w:val="%7."/>
      <w:lvlJc w:val="left"/>
      <w:pPr>
        <w:ind w:left="5039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F152C"/>
    <w:multiLevelType w:val="multilevel"/>
    <w:tmpl w:val="CA0EF49A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8">
    <w:nsid w:val="0C6E0A0B"/>
    <w:multiLevelType w:val="hybridMultilevel"/>
    <w:tmpl w:val="E95276DE"/>
    <w:lvl w:ilvl="0" w:tplc="A0DA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820F7"/>
    <w:multiLevelType w:val="hybridMultilevel"/>
    <w:tmpl w:val="64126A02"/>
    <w:lvl w:ilvl="0" w:tplc="2DEE6652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7554085"/>
    <w:multiLevelType w:val="hybridMultilevel"/>
    <w:tmpl w:val="29DA1D2C"/>
    <w:lvl w:ilvl="0" w:tplc="2D544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397C"/>
    <w:multiLevelType w:val="hybridMultilevel"/>
    <w:tmpl w:val="B26458EE"/>
    <w:lvl w:ilvl="0" w:tplc="034E325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261D"/>
    <w:multiLevelType w:val="hybridMultilevel"/>
    <w:tmpl w:val="073017C4"/>
    <w:lvl w:ilvl="0" w:tplc="00B2FF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44B36"/>
    <w:multiLevelType w:val="hybridMultilevel"/>
    <w:tmpl w:val="D2F479CE"/>
    <w:lvl w:ilvl="0" w:tplc="76FC2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CCAC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2410B"/>
    <w:multiLevelType w:val="multilevel"/>
    <w:tmpl w:val="68786578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17">
    <w:nsid w:val="24CC5414"/>
    <w:multiLevelType w:val="multilevel"/>
    <w:tmpl w:val="1CAA1AF2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Calibri" w:hAnsi="Cambria" w:cs="Calibri"/>
        <w:b w:val="0"/>
        <w:bCs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18">
    <w:nsid w:val="26705EC8"/>
    <w:multiLevelType w:val="hybridMultilevel"/>
    <w:tmpl w:val="61AEE8B0"/>
    <w:lvl w:ilvl="0" w:tplc="4AD68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A3E7B"/>
    <w:multiLevelType w:val="hybridMultilevel"/>
    <w:tmpl w:val="58D0B08C"/>
    <w:lvl w:ilvl="0" w:tplc="9E3C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426BC"/>
    <w:multiLevelType w:val="hybridMultilevel"/>
    <w:tmpl w:val="CB5881F0"/>
    <w:lvl w:ilvl="0" w:tplc="515814E6">
      <w:start w:val="1"/>
      <w:numFmt w:val="decimal"/>
      <w:lvlText w:val="%1)"/>
      <w:lvlJc w:val="left"/>
      <w:pPr>
        <w:ind w:left="928" w:hanging="360"/>
      </w:pPr>
      <w:rPr>
        <w:rFonts w:ascii="Cambria" w:eastAsia="Calibri" w:hAnsi="Cambria" w:cs="Calibr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92F196C"/>
    <w:multiLevelType w:val="multilevel"/>
    <w:tmpl w:val="698CA4CA"/>
    <w:numStyleLink w:val="WW8Num15"/>
  </w:abstractNum>
  <w:abstractNum w:abstractNumId="2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502"/>
        </w:tabs>
        <w:ind w:left="462" w:hanging="320"/>
      </w:pPr>
    </w:lvl>
    <w:lvl w:ilvl="1" w:tplc="04150019">
      <w:start w:val="1"/>
      <w:numFmt w:val="lowerLetter"/>
      <w:lvlText w:val="%2."/>
      <w:lvlJc w:val="left"/>
      <w:pPr>
        <w:ind w:left="240" w:hanging="360"/>
      </w:pPr>
    </w:lvl>
    <w:lvl w:ilvl="2" w:tplc="0415001B">
      <w:start w:val="1"/>
      <w:numFmt w:val="lowerRoman"/>
      <w:lvlText w:val="%3."/>
      <w:lvlJc w:val="right"/>
      <w:pPr>
        <w:ind w:left="960" w:hanging="180"/>
      </w:pPr>
    </w:lvl>
    <w:lvl w:ilvl="3" w:tplc="0415000F">
      <w:start w:val="1"/>
      <w:numFmt w:val="decimal"/>
      <w:lvlText w:val="%4."/>
      <w:lvlJc w:val="left"/>
      <w:pPr>
        <w:ind w:left="1680" w:hanging="360"/>
      </w:pPr>
    </w:lvl>
    <w:lvl w:ilvl="4" w:tplc="04150019">
      <w:start w:val="1"/>
      <w:numFmt w:val="lowerLetter"/>
      <w:lvlText w:val="%5."/>
      <w:lvlJc w:val="left"/>
      <w:pPr>
        <w:ind w:left="2400" w:hanging="360"/>
      </w:pPr>
    </w:lvl>
    <w:lvl w:ilvl="5" w:tplc="0415001B">
      <w:start w:val="1"/>
      <w:numFmt w:val="lowerRoman"/>
      <w:lvlText w:val="%6."/>
      <w:lvlJc w:val="right"/>
      <w:pPr>
        <w:ind w:left="3120" w:hanging="180"/>
      </w:pPr>
    </w:lvl>
    <w:lvl w:ilvl="6" w:tplc="0415000F">
      <w:start w:val="1"/>
      <w:numFmt w:val="decimal"/>
      <w:lvlText w:val="%7."/>
      <w:lvlJc w:val="left"/>
      <w:pPr>
        <w:ind w:left="3840" w:hanging="360"/>
      </w:pPr>
    </w:lvl>
    <w:lvl w:ilvl="7" w:tplc="04150019">
      <w:start w:val="1"/>
      <w:numFmt w:val="lowerLetter"/>
      <w:lvlText w:val="%8."/>
      <w:lvlJc w:val="left"/>
      <w:pPr>
        <w:ind w:left="4560" w:hanging="360"/>
      </w:pPr>
    </w:lvl>
    <w:lvl w:ilvl="8" w:tplc="0415001B">
      <w:start w:val="1"/>
      <w:numFmt w:val="lowerRoman"/>
      <w:lvlText w:val="%9."/>
      <w:lvlJc w:val="right"/>
      <w:pPr>
        <w:ind w:left="5280" w:hanging="180"/>
      </w:pPr>
    </w:lvl>
  </w:abstractNum>
  <w:abstractNum w:abstractNumId="23">
    <w:nsid w:val="2FEE7FB1"/>
    <w:multiLevelType w:val="multilevel"/>
    <w:tmpl w:val="1E1EDE34"/>
    <w:styleLink w:val="WW8Num37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Times New Roman" w:hAnsi="Cambria" w:cs="Calibri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30FF758A"/>
    <w:multiLevelType w:val="hybridMultilevel"/>
    <w:tmpl w:val="39D05EA0"/>
    <w:lvl w:ilvl="0" w:tplc="B396023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/>
        <w:bCs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334E7BE0"/>
    <w:multiLevelType w:val="hybridMultilevel"/>
    <w:tmpl w:val="8712604C"/>
    <w:lvl w:ilvl="0" w:tplc="B396023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35703DC7"/>
    <w:multiLevelType w:val="hybridMultilevel"/>
    <w:tmpl w:val="525AB724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</w:abstractNum>
  <w:abstractNum w:abstractNumId="29">
    <w:nsid w:val="46BA2287"/>
    <w:multiLevelType w:val="hybridMultilevel"/>
    <w:tmpl w:val="B7688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A4DED"/>
    <w:multiLevelType w:val="hybridMultilevel"/>
    <w:tmpl w:val="67187946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59B2"/>
    <w:multiLevelType w:val="hybridMultilevel"/>
    <w:tmpl w:val="BBAC4492"/>
    <w:lvl w:ilvl="0" w:tplc="2220A4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F75B4"/>
    <w:multiLevelType w:val="hybridMultilevel"/>
    <w:tmpl w:val="A5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82B7B"/>
    <w:multiLevelType w:val="hybridMultilevel"/>
    <w:tmpl w:val="32E258F2"/>
    <w:lvl w:ilvl="0" w:tplc="90F21D42">
      <w:start w:val="1"/>
      <w:numFmt w:val="decimal"/>
      <w:lvlText w:val="%1)"/>
      <w:lvlJc w:val="left"/>
      <w:pPr>
        <w:tabs>
          <w:tab w:val="num" w:pos="927"/>
        </w:tabs>
        <w:ind w:left="887" w:hanging="3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5">
    <w:nsid w:val="585502F2"/>
    <w:multiLevelType w:val="multilevel"/>
    <w:tmpl w:val="4294B5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36">
    <w:nsid w:val="587C58CD"/>
    <w:multiLevelType w:val="multilevel"/>
    <w:tmpl w:val="975E55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17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>
    <w:nsid w:val="59537E76"/>
    <w:multiLevelType w:val="hybridMultilevel"/>
    <w:tmpl w:val="B63CADFC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50A460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538DD"/>
    <w:multiLevelType w:val="hybridMultilevel"/>
    <w:tmpl w:val="363E7822"/>
    <w:lvl w:ilvl="0" w:tplc="14E63212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755C5"/>
    <w:multiLevelType w:val="hybridMultilevel"/>
    <w:tmpl w:val="1FE04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44">
    <w:nsid w:val="684278E6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45">
    <w:nsid w:val="6C7355A9"/>
    <w:multiLevelType w:val="multilevel"/>
    <w:tmpl w:val="D980A266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6">
    <w:nsid w:val="6E311B2A"/>
    <w:multiLevelType w:val="hybridMultilevel"/>
    <w:tmpl w:val="C28E4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B278AA"/>
    <w:multiLevelType w:val="hybridMultilevel"/>
    <w:tmpl w:val="D796140C"/>
    <w:lvl w:ilvl="0" w:tplc="A9C6B5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EA3947"/>
    <w:multiLevelType w:val="hybridMultilevel"/>
    <w:tmpl w:val="A1862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B6E6CC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  <w:b w:val="0"/>
      </w:rPr>
    </w:lvl>
    <w:lvl w:ilvl="2" w:tplc="05247624">
      <w:start w:val="6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0D44D4"/>
    <w:multiLevelType w:val="hybridMultilevel"/>
    <w:tmpl w:val="67C80410"/>
    <w:lvl w:ilvl="0" w:tplc="5D9A5F86">
      <w:start w:val="3"/>
      <w:numFmt w:val="decimal"/>
      <w:lvlText w:val="%1."/>
      <w:lvlJc w:val="left"/>
      <w:pPr>
        <w:ind w:left="767" w:hanging="360"/>
      </w:pPr>
      <w:rPr>
        <w:b/>
      </w:rPr>
    </w:lvl>
    <w:lvl w:ilvl="1" w:tplc="614CFB1A">
      <w:start w:val="1"/>
      <w:numFmt w:val="decimal"/>
      <w:lvlText w:val="%2)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52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Cambria" w:eastAsia="Times New Roman" w:hAnsi="Cambria" w:cs="Calibri"/>
          <w:b w:val="0"/>
          <w:sz w:val="1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mbria" w:eastAsia="Times New Roman" w:hAnsi="Cambria" w:cs="Times New Roman" w:hint="default"/>
          <w:b/>
          <w:bCs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cs="Times New Roman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Cambria" w:hAnsi="Cambria" w:cs="Times New Roman" w:hint="default"/>
          <w:b/>
          <w:bCs/>
          <w:sz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42"/>
  </w:num>
  <w:num w:numId="49">
    <w:abstractNumId w:val="32"/>
  </w:num>
  <w:num w:numId="50">
    <w:abstractNumId w:val="27"/>
  </w:num>
  <w:num w:numId="51">
    <w:abstractNumId w:val="2"/>
  </w:num>
  <w:num w:numId="52">
    <w:abstractNumId w:val="10"/>
  </w:num>
  <w:num w:numId="53">
    <w:abstractNumId w:val="1"/>
  </w:num>
  <w:num w:numId="54">
    <w:abstractNumId w:val="35"/>
    <w:lvlOverride w:ilvl="3">
      <w:lvl w:ilvl="3">
        <w:start w:val="1"/>
        <w:numFmt w:val="decimal"/>
        <w:lvlText w:val="%4."/>
        <w:lvlJc w:val="left"/>
        <w:rPr>
          <w:rFonts w:ascii="Cambria" w:hAnsi="Cambria" w:cs="Arial" w:hint="default"/>
          <w:sz w:val="20"/>
          <w:szCs w:val="20"/>
        </w:rPr>
      </w:lvl>
    </w:lvlOverride>
  </w:num>
  <w:num w:numId="55">
    <w:abstractNumId w:val="30"/>
  </w:num>
  <w:num w:numId="56">
    <w:abstractNumId w:val="26"/>
  </w:num>
  <w:num w:numId="57">
    <w:abstractNumId w:val="19"/>
  </w:num>
  <w:num w:numId="58">
    <w:abstractNumId w:val="41"/>
  </w:num>
  <w:num w:numId="59">
    <w:abstractNumId w:val="38"/>
  </w:num>
  <w:num w:numId="60">
    <w:abstractNumId w:val="48"/>
  </w:num>
  <w:num w:numId="61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C5"/>
    <w:rsid w:val="0000727A"/>
    <w:rsid w:val="000273A7"/>
    <w:rsid w:val="00040293"/>
    <w:rsid w:val="00051EB3"/>
    <w:rsid w:val="00075E03"/>
    <w:rsid w:val="00095971"/>
    <w:rsid w:val="000D0974"/>
    <w:rsid w:val="000E60F0"/>
    <w:rsid w:val="00140B8A"/>
    <w:rsid w:val="00152DA0"/>
    <w:rsid w:val="00187878"/>
    <w:rsid w:val="001A338B"/>
    <w:rsid w:val="001B10A9"/>
    <w:rsid w:val="001B1BB3"/>
    <w:rsid w:val="001C5BD7"/>
    <w:rsid w:val="001F2BE2"/>
    <w:rsid w:val="001F4C53"/>
    <w:rsid w:val="002215CD"/>
    <w:rsid w:val="00244FDB"/>
    <w:rsid w:val="002516A5"/>
    <w:rsid w:val="002834D8"/>
    <w:rsid w:val="00286B3E"/>
    <w:rsid w:val="00287A77"/>
    <w:rsid w:val="002D5D5E"/>
    <w:rsid w:val="00303DEE"/>
    <w:rsid w:val="00346B76"/>
    <w:rsid w:val="00360839"/>
    <w:rsid w:val="003616F6"/>
    <w:rsid w:val="00377DC7"/>
    <w:rsid w:val="00383DB4"/>
    <w:rsid w:val="003A292F"/>
    <w:rsid w:val="003F6930"/>
    <w:rsid w:val="00403C84"/>
    <w:rsid w:val="00436E8F"/>
    <w:rsid w:val="004B41D4"/>
    <w:rsid w:val="004E6282"/>
    <w:rsid w:val="00510C75"/>
    <w:rsid w:val="00514DCD"/>
    <w:rsid w:val="00541B68"/>
    <w:rsid w:val="00565993"/>
    <w:rsid w:val="00576452"/>
    <w:rsid w:val="005B0947"/>
    <w:rsid w:val="005B3BC9"/>
    <w:rsid w:val="005F1F61"/>
    <w:rsid w:val="006020F1"/>
    <w:rsid w:val="006021FC"/>
    <w:rsid w:val="00623EC4"/>
    <w:rsid w:val="006346A0"/>
    <w:rsid w:val="0067058F"/>
    <w:rsid w:val="00671E9A"/>
    <w:rsid w:val="00683A7A"/>
    <w:rsid w:val="00696D67"/>
    <w:rsid w:val="006B3FB9"/>
    <w:rsid w:val="006D40DC"/>
    <w:rsid w:val="00753F8C"/>
    <w:rsid w:val="007855D5"/>
    <w:rsid w:val="007D21EA"/>
    <w:rsid w:val="007E3D0C"/>
    <w:rsid w:val="007E462C"/>
    <w:rsid w:val="007F6321"/>
    <w:rsid w:val="0083682F"/>
    <w:rsid w:val="00846B93"/>
    <w:rsid w:val="00861EA4"/>
    <w:rsid w:val="0086440A"/>
    <w:rsid w:val="008C2AF1"/>
    <w:rsid w:val="008C44BE"/>
    <w:rsid w:val="008E281F"/>
    <w:rsid w:val="0090527B"/>
    <w:rsid w:val="00937C4B"/>
    <w:rsid w:val="00937ED8"/>
    <w:rsid w:val="009676FB"/>
    <w:rsid w:val="009A256D"/>
    <w:rsid w:val="009E1D58"/>
    <w:rsid w:val="00AC22DC"/>
    <w:rsid w:val="00AC654F"/>
    <w:rsid w:val="00B5254C"/>
    <w:rsid w:val="00B60643"/>
    <w:rsid w:val="00B736B0"/>
    <w:rsid w:val="00BA4D40"/>
    <w:rsid w:val="00BA67C4"/>
    <w:rsid w:val="00BB3B3F"/>
    <w:rsid w:val="00BD2430"/>
    <w:rsid w:val="00BD6440"/>
    <w:rsid w:val="00C009BE"/>
    <w:rsid w:val="00C11A78"/>
    <w:rsid w:val="00C16D6C"/>
    <w:rsid w:val="00C23E69"/>
    <w:rsid w:val="00C41548"/>
    <w:rsid w:val="00C60B1A"/>
    <w:rsid w:val="00C67876"/>
    <w:rsid w:val="00C70319"/>
    <w:rsid w:val="00CB64B3"/>
    <w:rsid w:val="00CC1D5F"/>
    <w:rsid w:val="00CD68AE"/>
    <w:rsid w:val="00D2319C"/>
    <w:rsid w:val="00D274E4"/>
    <w:rsid w:val="00D8620E"/>
    <w:rsid w:val="00DA20F7"/>
    <w:rsid w:val="00DA20F9"/>
    <w:rsid w:val="00DB5315"/>
    <w:rsid w:val="00DD071A"/>
    <w:rsid w:val="00DD7667"/>
    <w:rsid w:val="00DE6D3C"/>
    <w:rsid w:val="00E60FC5"/>
    <w:rsid w:val="00E71FB0"/>
    <w:rsid w:val="00EA5E74"/>
    <w:rsid w:val="00ED25D0"/>
    <w:rsid w:val="00EF384A"/>
    <w:rsid w:val="00F040AF"/>
    <w:rsid w:val="00F07330"/>
    <w:rsid w:val="00F2761B"/>
    <w:rsid w:val="00F37AE0"/>
    <w:rsid w:val="00F47396"/>
    <w:rsid w:val="00F529F1"/>
    <w:rsid w:val="00FA0D07"/>
    <w:rsid w:val="00FC7EC8"/>
    <w:rsid w:val="00FD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D5D5E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D5D5E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nhideWhenUsed/>
    <w:rsid w:val="002D5D5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5D5E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5D5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2D5D5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D5D5E"/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2D5D5E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2D5D5E"/>
    <w:rPr>
      <w:rFonts w:ascii="Times New Roman" w:eastAsia="Times New Roman" w:hAnsi="Times New Roman" w:cs="Times New Roman"/>
      <w:b/>
      <w:sz w:val="26"/>
      <w:szCs w:val="20"/>
    </w:rPr>
  </w:style>
  <w:style w:type="paragraph" w:styleId="Bezodstpw">
    <w:name w:val="No Spacing"/>
    <w:uiPriority w:val="1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2D5D5E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D5D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2D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Podtytu"/>
    <w:uiPriority w:val="99"/>
    <w:rsid w:val="002D5D5E"/>
    <w:pPr>
      <w:suppressAutoHyphens/>
      <w:autoSpaceDE/>
      <w:adjustRightInd/>
      <w:jc w:val="center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customStyle="1" w:styleId="Style5">
    <w:name w:val="Style5"/>
    <w:basedOn w:val="Standard"/>
    <w:uiPriority w:val="99"/>
    <w:semiHidden/>
    <w:rsid w:val="002D5D5E"/>
    <w:pPr>
      <w:suppressAutoHyphens/>
      <w:adjustRightInd/>
      <w:spacing w:line="195" w:lineRule="exact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3">
    <w:name w:val="Style13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7">
    <w:name w:val="Style7"/>
    <w:basedOn w:val="Standard"/>
    <w:semiHidden/>
    <w:rsid w:val="002D5D5E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5">
    <w:name w:val="Style15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8">
    <w:name w:val="Style18"/>
    <w:basedOn w:val="Standard"/>
    <w:uiPriority w:val="99"/>
    <w:semiHidden/>
    <w:rsid w:val="002D5D5E"/>
    <w:pPr>
      <w:suppressAutoHyphens/>
      <w:adjustRightInd/>
      <w:spacing w:line="293" w:lineRule="exact"/>
      <w:ind w:hanging="245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6">
    <w:name w:val="Style16"/>
    <w:basedOn w:val="Standard"/>
    <w:uiPriority w:val="99"/>
    <w:semiHidden/>
    <w:rsid w:val="002D5D5E"/>
    <w:pPr>
      <w:suppressAutoHyphens/>
      <w:adjustRightInd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2">
    <w:name w:val="Style12"/>
    <w:basedOn w:val="Standard"/>
    <w:uiPriority w:val="99"/>
    <w:semiHidden/>
    <w:rsid w:val="002D5D5E"/>
    <w:pPr>
      <w:adjustRightInd/>
      <w:jc w:val="both"/>
    </w:pPr>
    <w:rPr>
      <w:rFonts w:ascii="Franklin Gothic Book" w:hAnsi="Franklin Gothic Book"/>
      <w:kern w:val="3"/>
      <w:lang w:eastAsia="zh-CN"/>
    </w:rPr>
  </w:style>
  <w:style w:type="paragraph" w:customStyle="1" w:styleId="Style22">
    <w:name w:val="Style22"/>
    <w:basedOn w:val="Standard"/>
    <w:uiPriority w:val="99"/>
    <w:semiHidden/>
    <w:rsid w:val="002D5D5E"/>
    <w:pPr>
      <w:adjustRightInd/>
      <w:spacing w:line="307" w:lineRule="exact"/>
    </w:pPr>
    <w:rPr>
      <w:rFonts w:ascii="Franklin Gothic Book" w:hAnsi="Franklin Gothic Book"/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2D5D5E"/>
    <w:rPr>
      <w:sz w:val="16"/>
      <w:szCs w:val="16"/>
    </w:rPr>
  </w:style>
  <w:style w:type="character" w:customStyle="1" w:styleId="FontStyle32">
    <w:name w:val="Font Style32"/>
    <w:uiPriority w:val="99"/>
    <w:rsid w:val="002D5D5E"/>
    <w:rPr>
      <w:rFonts w:ascii="Arial Unicode MS" w:eastAsia="Arial Unicode MS" w:hAnsi="Arial Unicode MS" w:hint="default"/>
      <w:sz w:val="14"/>
    </w:rPr>
  </w:style>
  <w:style w:type="character" w:customStyle="1" w:styleId="FontStyle35">
    <w:name w:val="Font Style35"/>
    <w:uiPriority w:val="99"/>
    <w:rsid w:val="002D5D5E"/>
    <w:rPr>
      <w:rFonts w:ascii="Arial Unicode MS" w:eastAsia="Arial Unicode MS" w:hAnsi="Arial Unicode MS" w:hint="default"/>
      <w:sz w:val="16"/>
    </w:rPr>
  </w:style>
  <w:style w:type="character" w:customStyle="1" w:styleId="FontStyle55">
    <w:name w:val="Font Style55"/>
    <w:uiPriority w:val="99"/>
    <w:rsid w:val="002D5D5E"/>
    <w:rPr>
      <w:rFonts w:ascii="Franklin Gothic Book" w:hAnsi="Franklin Gothic Book" w:hint="default"/>
      <w:sz w:val="22"/>
    </w:rPr>
  </w:style>
  <w:style w:type="character" w:customStyle="1" w:styleId="FontStyle40">
    <w:name w:val="Font Style40"/>
    <w:uiPriority w:val="99"/>
    <w:rsid w:val="002D5D5E"/>
    <w:rPr>
      <w:rFonts w:ascii="Franklin Gothic Book" w:hAnsi="Franklin Gothic Book" w:hint="default"/>
      <w:b/>
      <w:bCs w:val="0"/>
      <w:sz w:val="36"/>
    </w:rPr>
  </w:style>
  <w:style w:type="character" w:customStyle="1" w:styleId="FontStyle56">
    <w:name w:val="Font Style56"/>
    <w:uiPriority w:val="99"/>
    <w:rsid w:val="002D5D5E"/>
    <w:rPr>
      <w:rFonts w:ascii="Arial Unicode MS" w:eastAsia="Arial Unicode MS" w:hAnsi="Arial Unicode MS" w:hint="default"/>
      <w:b/>
      <w:bCs w:val="0"/>
      <w:sz w:val="20"/>
    </w:rPr>
  </w:style>
  <w:style w:type="numbering" w:customStyle="1" w:styleId="WW8Num37">
    <w:name w:val="WW8Num37"/>
    <w:rsid w:val="002D5D5E"/>
    <w:pPr>
      <w:numPr>
        <w:numId w:val="6"/>
      </w:numPr>
    </w:pPr>
  </w:style>
  <w:style w:type="numbering" w:customStyle="1" w:styleId="WW8Num5">
    <w:name w:val="WW8Num5"/>
    <w:rsid w:val="002D5D5E"/>
    <w:pPr>
      <w:numPr>
        <w:numId w:val="9"/>
      </w:numPr>
    </w:pPr>
  </w:style>
  <w:style w:type="numbering" w:customStyle="1" w:styleId="WW8Num1">
    <w:name w:val="WW8Num1"/>
    <w:rsid w:val="002D5D5E"/>
    <w:pPr>
      <w:numPr>
        <w:numId w:val="17"/>
      </w:numPr>
    </w:pPr>
  </w:style>
  <w:style w:type="numbering" w:customStyle="1" w:styleId="WW8Num10">
    <w:name w:val="WW8Num10"/>
    <w:rsid w:val="002D5D5E"/>
    <w:pPr>
      <w:numPr>
        <w:numId w:val="21"/>
      </w:numPr>
    </w:pPr>
  </w:style>
  <w:style w:type="numbering" w:customStyle="1" w:styleId="WW8Num11">
    <w:name w:val="WW8Num11"/>
    <w:rsid w:val="002D5D5E"/>
    <w:pPr>
      <w:numPr>
        <w:numId w:val="23"/>
      </w:numPr>
    </w:pPr>
  </w:style>
  <w:style w:type="numbering" w:customStyle="1" w:styleId="WW8Num13">
    <w:name w:val="WW8Num13"/>
    <w:rsid w:val="002D5D5E"/>
    <w:pPr>
      <w:numPr>
        <w:numId w:val="30"/>
      </w:numPr>
    </w:pPr>
  </w:style>
  <w:style w:type="numbering" w:customStyle="1" w:styleId="WW8Num15">
    <w:name w:val="WW8Num15"/>
    <w:rsid w:val="002D5D5E"/>
    <w:pPr>
      <w:numPr>
        <w:numId w:val="4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5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5E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5E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B3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BC9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03DEE"/>
    <w:rPr>
      <w:sz w:val="24"/>
      <w:szCs w:val="24"/>
    </w:rPr>
  </w:style>
  <w:style w:type="paragraph" w:customStyle="1" w:styleId="Styl2">
    <w:name w:val="Styl2"/>
    <w:basedOn w:val="Normalny"/>
    <w:link w:val="Styl2Znak"/>
    <w:qFormat/>
    <w:rsid w:val="00683A7A"/>
    <w:pPr>
      <w:widowControl w:val="0"/>
      <w:numPr>
        <w:numId w:val="50"/>
      </w:numPr>
      <w:jc w:val="both"/>
    </w:pPr>
    <w:rPr>
      <w:rFonts w:ascii="Arial" w:eastAsia="Times New Roman" w:hAnsi="Arial"/>
      <w:sz w:val="18"/>
      <w:szCs w:val="18"/>
    </w:rPr>
  </w:style>
  <w:style w:type="character" w:customStyle="1" w:styleId="Styl2Znak">
    <w:name w:val="Styl2 Znak"/>
    <w:link w:val="Styl2"/>
    <w:rsid w:val="00683A7A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683A7A"/>
    <w:pPr>
      <w:numPr>
        <w:ilvl w:val="2"/>
        <w:numId w:val="50"/>
      </w:numPr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132">
    <w:name w:val="Font Style132"/>
    <w:uiPriority w:val="99"/>
    <w:rsid w:val="00CC1D5F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383D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D5D5E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D5D5E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nhideWhenUsed/>
    <w:rsid w:val="002D5D5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5D5E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5D5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2D5D5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2D5D5E"/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link w:val="PodtytuZnak"/>
    <w:qFormat/>
    <w:rsid w:val="002D5D5E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2D5D5E"/>
    <w:rPr>
      <w:rFonts w:ascii="Times New Roman" w:eastAsia="Times New Roman" w:hAnsi="Times New Roman" w:cs="Times New Roman"/>
      <w:b/>
      <w:sz w:val="26"/>
      <w:szCs w:val="20"/>
    </w:rPr>
  </w:style>
  <w:style w:type="paragraph" w:styleId="Bezodstpw">
    <w:name w:val="No Spacing"/>
    <w:uiPriority w:val="1"/>
    <w:qFormat/>
    <w:rsid w:val="002D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2D5D5E"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D5D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2D5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Podtytu"/>
    <w:uiPriority w:val="99"/>
    <w:rsid w:val="002D5D5E"/>
    <w:pPr>
      <w:suppressAutoHyphens/>
      <w:autoSpaceDE/>
      <w:adjustRightInd/>
      <w:jc w:val="center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customStyle="1" w:styleId="Style5">
    <w:name w:val="Style5"/>
    <w:basedOn w:val="Standard"/>
    <w:uiPriority w:val="99"/>
    <w:semiHidden/>
    <w:rsid w:val="002D5D5E"/>
    <w:pPr>
      <w:suppressAutoHyphens/>
      <w:adjustRightInd/>
      <w:spacing w:line="195" w:lineRule="exact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3">
    <w:name w:val="Style13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7">
    <w:name w:val="Style7"/>
    <w:basedOn w:val="Standard"/>
    <w:semiHidden/>
    <w:rsid w:val="002D5D5E"/>
    <w:pPr>
      <w:suppressAutoHyphens/>
      <w:adjustRightInd/>
      <w:spacing w:line="293" w:lineRule="exact"/>
      <w:ind w:hanging="317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5">
    <w:name w:val="Style15"/>
    <w:basedOn w:val="Standard"/>
    <w:uiPriority w:val="99"/>
    <w:semiHidden/>
    <w:rsid w:val="002D5D5E"/>
    <w:pPr>
      <w:suppressAutoHyphens/>
      <w:adjustRightInd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8">
    <w:name w:val="Style18"/>
    <w:basedOn w:val="Standard"/>
    <w:uiPriority w:val="99"/>
    <w:semiHidden/>
    <w:rsid w:val="002D5D5E"/>
    <w:pPr>
      <w:suppressAutoHyphens/>
      <w:adjustRightInd/>
      <w:spacing w:line="293" w:lineRule="exact"/>
      <w:ind w:hanging="245"/>
      <w:jc w:val="both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6">
    <w:name w:val="Style16"/>
    <w:basedOn w:val="Standard"/>
    <w:uiPriority w:val="99"/>
    <w:semiHidden/>
    <w:rsid w:val="002D5D5E"/>
    <w:pPr>
      <w:suppressAutoHyphens/>
      <w:adjustRightInd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2">
    <w:name w:val="Style12"/>
    <w:basedOn w:val="Standard"/>
    <w:uiPriority w:val="99"/>
    <w:semiHidden/>
    <w:rsid w:val="002D5D5E"/>
    <w:pPr>
      <w:adjustRightInd/>
      <w:jc w:val="both"/>
    </w:pPr>
    <w:rPr>
      <w:rFonts w:ascii="Franklin Gothic Book" w:hAnsi="Franklin Gothic Book"/>
      <w:kern w:val="3"/>
      <w:lang w:eastAsia="zh-CN"/>
    </w:rPr>
  </w:style>
  <w:style w:type="paragraph" w:customStyle="1" w:styleId="Style22">
    <w:name w:val="Style22"/>
    <w:basedOn w:val="Standard"/>
    <w:uiPriority w:val="99"/>
    <w:semiHidden/>
    <w:rsid w:val="002D5D5E"/>
    <w:pPr>
      <w:adjustRightInd/>
      <w:spacing w:line="307" w:lineRule="exact"/>
    </w:pPr>
    <w:rPr>
      <w:rFonts w:ascii="Franklin Gothic Book" w:hAnsi="Franklin Gothic Book"/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2D5D5E"/>
    <w:rPr>
      <w:sz w:val="16"/>
      <w:szCs w:val="16"/>
    </w:rPr>
  </w:style>
  <w:style w:type="character" w:customStyle="1" w:styleId="FontStyle32">
    <w:name w:val="Font Style32"/>
    <w:uiPriority w:val="99"/>
    <w:rsid w:val="002D5D5E"/>
    <w:rPr>
      <w:rFonts w:ascii="Arial Unicode MS" w:eastAsia="Arial Unicode MS" w:hAnsi="Arial Unicode MS" w:hint="default"/>
      <w:sz w:val="14"/>
    </w:rPr>
  </w:style>
  <w:style w:type="character" w:customStyle="1" w:styleId="FontStyle35">
    <w:name w:val="Font Style35"/>
    <w:uiPriority w:val="99"/>
    <w:rsid w:val="002D5D5E"/>
    <w:rPr>
      <w:rFonts w:ascii="Arial Unicode MS" w:eastAsia="Arial Unicode MS" w:hAnsi="Arial Unicode MS" w:hint="default"/>
      <w:sz w:val="16"/>
    </w:rPr>
  </w:style>
  <w:style w:type="character" w:customStyle="1" w:styleId="FontStyle55">
    <w:name w:val="Font Style55"/>
    <w:uiPriority w:val="99"/>
    <w:rsid w:val="002D5D5E"/>
    <w:rPr>
      <w:rFonts w:ascii="Franklin Gothic Book" w:hAnsi="Franklin Gothic Book" w:hint="default"/>
      <w:sz w:val="22"/>
    </w:rPr>
  </w:style>
  <w:style w:type="character" w:customStyle="1" w:styleId="FontStyle40">
    <w:name w:val="Font Style40"/>
    <w:uiPriority w:val="99"/>
    <w:rsid w:val="002D5D5E"/>
    <w:rPr>
      <w:rFonts w:ascii="Franklin Gothic Book" w:hAnsi="Franklin Gothic Book" w:hint="default"/>
      <w:b/>
      <w:bCs w:val="0"/>
      <w:sz w:val="36"/>
    </w:rPr>
  </w:style>
  <w:style w:type="character" w:customStyle="1" w:styleId="FontStyle56">
    <w:name w:val="Font Style56"/>
    <w:uiPriority w:val="99"/>
    <w:rsid w:val="002D5D5E"/>
    <w:rPr>
      <w:rFonts w:ascii="Arial Unicode MS" w:eastAsia="Arial Unicode MS" w:hAnsi="Arial Unicode MS" w:hint="default"/>
      <w:b/>
      <w:bCs w:val="0"/>
      <w:sz w:val="20"/>
    </w:rPr>
  </w:style>
  <w:style w:type="numbering" w:customStyle="1" w:styleId="WW8Num37">
    <w:name w:val="WW8Num37"/>
    <w:rsid w:val="002D5D5E"/>
    <w:pPr>
      <w:numPr>
        <w:numId w:val="6"/>
      </w:numPr>
    </w:pPr>
  </w:style>
  <w:style w:type="numbering" w:customStyle="1" w:styleId="WW8Num5">
    <w:name w:val="WW8Num5"/>
    <w:rsid w:val="002D5D5E"/>
    <w:pPr>
      <w:numPr>
        <w:numId w:val="9"/>
      </w:numPr>
    </w:pPr>
  </w:style>
  <w:style w:type="numbering" w:customStyle="1" w:styleId="WW8Num1">
    <w:name w:val="WW8Num1"/>
    <w:rsid w:val="002D5D5E"/>
    <w:pPr>
      <w:numPr>
        <w:numId w:val="17"/>
      </w:numPr>
    </w:pPr>
  </w:style>
  <w:style w:type="numbering" w:customStyle="1" w:styleId="WW8Num10">
    <w:name w:val="WW8Num10"/>
    <w:rsid w:val="002D5D5E"/>
    <w:pPr>
      <w:numPr>
        <w:numId w:val="21"/>
      </w:numPr>
    </w:pPr>
  </w:style>
  <w:style w:type="numbering" w:customStyle="1" w:styleId="WW8Num11">
    <w:name w:val="WW8Num11"/>
    <w:rsid w:val="002D5D5E"/>
    <w:pPr>
      <w:numPr>
        <w:numId w:val="23"/>
      </w:numPr>
    </w:pPr>
  </w:style>
  <w:style w:type="numbering" w:customStyle="1" w:styleId="WW8Num13">
    <w:name w:val="WW8Num13"/>
    <w:rsid w:val="002D5D5E"/>
    <w:pPr>
      <w:numPr>
        <w:numId w:val="30"/>
      </w:numPr>
    </w:pPr>
  </w:style>
  <w:style w:type="numbering" w:customStyle="1" w:styleId="WW8Num15">
    <w:name w:val="WW8Num15"/>
    <w:rsid w:val="002D5D5E"/>
    <w:pPr>
      <w:numPr>
        <w:numId w:val="4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5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5E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5E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B3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BC9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03DEE"/>
    <w:rPr>
      <w:sz w:val="24"/>
      <w:szCs w:val="24"/>
    </w:rPr>
  </w:style>
  <w:style w:type="paragraph" w:customStyle="1" w:styleId="Styl2">
    <w:name w:val="Styl2"/>
    <w:basedOn w:val="Normalny"/>
    <w:link w:val="Styl2Znak"/>
    <w:qFormat/>
    <w:rsid w:val="00683A7A"/>
    <w:pPr>
      <w:widowControl w:val="0"/>
      <w:numPr>
        <w:numId w:val="50"/>
      </w:numPr>
      <w:jc w:val="both"/>
    </w:pPr>
    <w:rPr>
      <w:rFonts w:ascii="Arial" w:eastAsia="Times New Roman" w:hAnsi="Arial"/>
      <w:sz w:val="18"/>
      <w:szCs w:val="18"/>
    </w:rPr>
  </w:style>
  <w:style w:type="character" w:customStyle="1" w:styleId="Styl2Znak">
    <w:name w:val="Styl2 Znak"/>
    <w:link w:val="Styl2"/>
    <w:rsid w:val="00683A7A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683A7A"/>
    <w:pPr>
      <w:numPr>
        <w:ilvl w:val="2"/>
        <w:numId w:val="50"/>
      </w:numPr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132">
    <w:name w:val="Font Style132"/>
    <w:uiPriority w:val="99"/>
    <w:rsid w:val="00CC1D5F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383D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8577</Words>
  <Characters>51467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 Beata</dc:creator>
  <cp:lastModifiedBy>Admin</cp:lastModifiedBy>
  <cp:revision>2</cp:revision>
  <cp:lastPrinted>2021-04-30T10:36:00Z</cp:lastPrinted>
  <dcterms:created xsi:type="dcterms:W3CDTF">2022-02-18T12:14:00Z</dcterms:created>
  <dcterms:modified xsi:type="dcterms:W3CDTF">2022-02-18T12:14:00Z</dcterms:modified>
</cp:coreProperties>
</file>